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81FA" w14:textId="32185276" w:rsidR="00DE325E" w:rsidRPr="00FB1A87" w:rsidRDefault="000C017C" w:rsidP="00DE325E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val="ru-RU"/>
        </w:rPr>
      </w:pPr>
      <w:r>
        <w:rPr>
          <w:rFonts w:ascii="Times New Roman" w:eastAsia="Times New Roman" w:hAnsi="Times New Roman"/>
          <w:b/>
          <w:noProof/>
          <w:sz w:val="44"/>
          <w:szCs w:val="44"/>
          <w:lang w:val="ru-RU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27AA758" wp14:editId="743075FA">
            <wp:simplePos x="0" y="0"/>
            <wp:positionH relativeFrom="column">
              <wp:posOffset>982345</wp:posOffset>
            </wp:positionH>
            <wp:positionV relativeFrom="paragraph">
              <wp:posOffset>-461645</wp:posOffset>
            </wp:positionV>
            <wp:extent cx="1400175" cy="1381125"/>
            <wp:effectExtent l="0" t="0" r="9525" b="9525"/>
            <wp:wrapNone/>
            <wp:docPr id="182528877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4"/>
          <w:szCs w:val="44"/>
          <w:lang w:val="ru-RU"/>
        </w:rPr>
        <w:t xml:space="preserve">          </w:t>
      </w:r>
      <w:proofErr w:type="spellStart"/>
      <w:r w:rsidR="00DE325E" w:rsidRPr="00FB1A87">
        <w:rPr>
          <w:rFonts w:ascii="Times New Roman" w:eastAsia="Times New Roman" w:hAnsi="Times New Roman"/>
          <w:b/>
          <w:sz w:val="44"/>
          <w:szCs w:val="44"/>
          <w:lang w:val="ru-RU"/>
        </w:rPr>
        <w:t>Основно</w:t>
      </w:r>
      <w:proofErr w:type="spellEnd"/>
      <w:r w:rsidR="00DE325E" w:rsidRPr="00FB1A87">
        <w:rPr>
          <w:rFonts w:ascii="Times New Roman" w:eastAsia="Times New Roman" w:hAnsi="Times New Roman"/>
          <w:b/>
          <w:sz w:val="44"/>
          <w:szCs w:val="44"/>
          <w:lang w:val="ru-RU"/>
        </w:rPr>
        <w:t xml:space="preserve">  училище  „Д-р </w:t>
      </w:r>
      <w:proofErr w:type="spellStart"/>
      <w:r w:rsidR="00DE325E" w:rsidRPr="00FB1A87">
        <w:rPr>
          <w:rFonts w:ascii="Times New Roman" w:eastAsia="Times New Roman" w:hAnsi="Times New Roman"/>
          <w:b/>
          <w:sz w:val="44"/>
          <w:szCs w:val="44"/>
          <w:lang w:val="ru-RU"/>
        </w:rPr>
        <w:t>Петър</w:t>
      </w:r>
      <w:proofErr w:type="spellEnd"/>
      <w:r w:rsidR="00DE325E" w:rsidRPr="00FB1A87">
        <w:rPr>
          <w:rFonts w:ascii="Times New Roman" w:eastAsia="Times New Roman" w:hAnsi="Times New Roman"/>
          <w:b/>
          <w:sz w:val="44"/>
          <w:szCs w:val="44"/>
          <w:lang w:val="ru-RU"/>
        </w:rPr>
        <w:t xml:space="preserve"> Берон ”</w:t>
      </w:r>
    </w:p>
    <w:p w14:paraId="6AA22AE2" w14:textId="46D76E2B" w:rsidR="00DE325E" w:rsidRDefault="00DE325E" w:rsidP="00DE325E">
      <w:pPr>
        <w:spacing w:after="0" w:line="240" w:lineRule="auto"/>
        <w:ind w:right="-828"/>
        <w:outlineLvl w:val="0"/>
        <w:rPr>
          <w:rFonts w:ascii="Times New Roman" w:eastAsia="Times New Roman" w:hAnsi="Times New Roman"/>
          <w:color w:val="000000"/>
          <w:lang w:val="en-GB"/>
        </w:rPr>
      </w:pPr>
      <w:r w:rsidRPr="00FB1A87">
        <w:rPr>
          <w:rFonts w:ascii="Times New Roman" w:eastAsia="Times New Roman" w:hAnsi="Times New Roman"/>
          <w:lang w:val="ru-RU"/>
        </w:rPr>
        <w:t xml:space="preserve">                </w:t>
      </w:r>
      <w:r w:rsidR="000C017C">
        <w:rPr>
          <w:rFonts w:ascii="Times New Roman" w:eastAsia="Times New Roman" w:hAnsi="Times New Roman"/>
          <w:lang w:val="ru-RU"/>
        </w:rPr>
        <w:t xml:space="preserve">      </w:t>
      </w:r>
      <w:r w:rsidRPr="00FB1A87">
        <w:rPr>
          <w:rFonts w:ascii="Times New Roman" w:eastAsia="Times New Roman" w:hAnsi="Times New Roman"/>
          <w:lang w:val="ru-RU"/>
        </w:rPr>
        <w:t xml:space="preserve"> </w:t>
      </w:r>
      <w:bookmarkStart w:id="0" w:name="_Hlk140741897"/>
      <w:r w:rsidR="009F7A06">
        <w:rPr>
          <w:rFonts w:ascii="Times New Roman" w:eastAsia="Times New Roman" w:hAnsi="Times New Roman"/>
        </w:rPr>
        <w:t xml:space="preserve">                                              </w:t>
      </w:r>
      <w:r w:rsidRPr="00FB1A87">
        <w:rPr>
          <w:rFonts w:ascii="Times New Roman" w:eastAsia="Times New Roman" w:hAnsi="Times New Roman"/>
          <w:lang w:val="ru-RU"/>
        </w:rPr>
        <w:t>с. Реброво, ул. „Стара планина” №7</w:t>
      </w:r>
      <w:bookmarkEnd w:id="0"/>
      <w:r w:rsidRPr="00FB1A87">
        <w:rPr>
          <w:rFonts w:ascii="Times New Roman" w:eastAsia="Times New Roman" w:hAnsi="Times New Roman"/>
          <w:lang w:val="ru-RU"/>
        </w:rPr>
        <w:t xml:space="preserve">, </w:t>
      </w:r>
      <w:r w:rsidRPr="00FB1A87">
        <w:rPr>
          <w:rFonts w:ascii="Times New Roman" w:eastAsia="Times New Roman" w:hAnsi="Times New Roman"/>
          <w:sz w:val="20"/>
          <w:szCs w:val="20"/>
          <w:lang w:val="ru-RU"/>
        </w:rPr>
        <w:t xml:space="preserve">тел. </w:t>
      </w:r>
      <w:r w:rsidRPr="00FB1A87">
        <w:rPr>
          <w:rFonts w:ascii="Times New Roman" w:eastAsia="Times New Roman" w:hAnsi="Times New Roman"/>
          <w:sz w:val="20"/>
          <w:szCs w:val="20"/>
        </w:rPr>
        <w:t>0895501689</w:t>
      </w:r>
      <w:r w:rsidRPr="00FB1A87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proofErr w:type="gramStart"/>
      <w:r w:rsidRPr="00FB1A87">
        <w:rPr>
          <w:rFonts w:ascii="Times New Roman" w:eastAsia="Times New Roman" w:hAnsi="Times New Roman"/>
          <w:lang w:val="en-GB"/>
        </w:rPr>
        <w:t>e</w:t>
      </w:r>
      <w:r w:rsidRPr="00FB1A87">
        <w:rPr>
          <w:rFonts w:ascii="Times New Roman" w:eastAsia="Times New Roman" w:hAnsi="Times New Roman"/>
          <w:lang w:val="ru-RU"/>
        </w:rPr>
        <w:t>-</w:t>
      </w:r>
      <w:r w:rsidRPr="00FB1A87">
        <w:rPr>
          <w:rFonts w:ascii="Times New Roman" w:eastAsia="Times New Roman" w:hAnsi="Times New Roman"/>
          <w:lang w:val="en-GB"/>
        </w:rPr>
        <w:t>mail</w:t>
      </w:r>
      <w:r w:rsidRPr="00FB1A87">
        <w:rPr>
          <w:rFonts w:ascii="Times New Roman" w:eastAsia="Times New Roman" w:hAnsi="Times New Roman"/>
          <w:lang w:val="ru-RU"/>
        </w:rPr>
        <w:t>:</w:t>
      </w:r>
      <w:proofErr w:type="spellStart"/>
      <w:r w:rsidRPr="00FB1A87">
        <w:rPr>
          <w:rFonts w:ascii="Times New Roman" w:eastAsia="Times New Roman" w:hAnsi="Times New Roman"/>
          <w:lang w:val="en-GB"/>
        </w:rPr>
        <w:t>oup</w:t>
      </w:r>
      <w:proofErr w:type="spellEnd"/>
      <w:r w:rsidRPr="00FB1A87">
        <w:rPr>
          <w:rFonts w:ascii="Times New Roman" w:eastAsia="Times New Roman" w:hAnsi="Times New Roman"/>
          <w:lang w:val="ru-RU"/>
        </w:rPr>
        <w:t>.</w:t>
      </w:r>
      <w:proofErr w:type="spellStart"/>
      <w:r w:rsidRPr="00FB1A87">
        <w:rPr>
          <w:rFonts w:ascii="Times New Roman" w:eastAsia="Times New Roman" w:hAnsi="Times New Roman"/>
          <w:lang w:val="en-GB"/>
        </w:rPr>
        <w:t>beron</w:t>
      </w:r>
      <w:proofErr w:type="spellEnd"/>
      <w:r w:rsidRPr="00FB1A87">
        <w:rPr>
          <w:rFonts w:ascii="Times New Roman" w:eastAsia="Times New Roman" w:hAnsi="Times New Roman"/>
          <w:lang w:val="ru-RU"/>
        </w:rPr>
        <w:t>.</w:t>
      </w:r>
      <w:r w:rsidRPr="00FB1A87">
        <w:rPr>
          <w:rFonts w:ascii="Times New Roman" w:eastAsia="Times New Roman" w:hAnsi="Times New Roman"/>
          <w:lang w:val="en-GB"/>
        </w:rPr>
        <w:t>sg</w:t>
      </w:r>
      <w:r w:rsidRPr="00FB1A87">
        <w:rPr>
          <w:rFonts w:ascii="Times New Roman" w:eastAsia="Times New Roman" w:hAnsi="Times New Roman"/>
          <w:color w:val="000000"/>
          <w:lang w:val="ru-RU"/>
        </w:rPr>
        <w:t>@</w:t>
      </w:r>
      <w:r w:rsidRPr="00FB1A87">
        <w:rPr>
          <w:rFonts w:ascii="Times New Roman" w:eastAsia="Times New Roman" w:hAnsi="Times New Roman"/>
          <w:color w:val="000000"/>
          <w:lang w:val="en-GB"/>
        </w:rPr>
        <w:t>abv</w:t>
      </w:r>
      <w:r w:rsidRPr="00FB1A87">
        <w:rPr>
          <w:rFonts w:ascii="Times New Roman" w:eastAsia="Times New Roman" w:hAnsi="Times New Roman"/>
          <w:color w:val="000000"/>
          <w:lang w:val="ru-RU"/>
        </w:rPr>
        <w:t>.</w:t>
      </w:r>
      <w:proofErr w:type="spellStart"/>
      <w:r w:rsidRPr="00FB1A87">
        <w:rPr>
          <w:rFonts w:ascii="Times New Roman" w:eastAsia="Times New Roman" w:hAnsi="Times New Roman"/>
          <w:color w:val="000000"/>
          <w:lang w:val="en-GB"/>
        </w:rPr>
        <w:t>bg</w:t>
      </w:r>
      <w:proofErr w:type="spellEnd"/>
      <w:proofErr w:type="gramEnd"/>
    </w:p>
    <w:p w14:paraId="6A5422D9" w14:textId="2E1FA759" w:rsidR="00DE325E" w:rsidRPr="00FB1A87" w:rsidRDefault="00DE325E" w:rsidP="00DE325E">
      <w:pPr>
        <w:spacing w:after="0" w:line="240" w:lineRule="auto"/>
        <w:ind w:right="-828"/>
        <w:outlineLvl w:val="0"/>
        <w:rPr>
          <w:rFonts w:ascii="Times New Roman" w:eastAsia="Times New Roman" w:hAnsi="Times New Roman"/>
          <w:color w:val="000000"/>
          <w:lang w:val="bg-BG"/>
        </w:rPr>
      </w:pPr>
      <w:r>
        <w:rPr>
          <w:rFonts w:ascii="Times New Roman" w:eastAsia="Times New Roman" w:hAnsi="Times New Roman"/>
          <w:color w:val="000000"/>
          <w:lang w:val="en-GB"/>
        </w:rPr>
        <w:tab/>
      </w:r>
    </w:p>
    <w:p w14:paraId="38C9DD9D" w14:textId="77777777" w:rsidR="00DE325E" w:rsidRPr="00FB1A87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479066" w14:textId="77777777" w:rsidR="00DE325E" w:rsidRPr="00FB1A87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7B7404" w14:textId="57B4C6DE" w:rsidR="00DE325E" w:rsidRPr="00FB1A87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5E3DD44" w14:textId="77777777" w:rsidR="00DE325E" w:rsidRPr="00FB1A87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00CD37F0" w14:textId="77777777" w:rsidR="000C017C" w:rsidRPr="00FB1A87" w:rsidRDefault="000C017C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404E8CC8" w14:textId="77777777" w:rsidR="00DE325E" w:rsidRPr="00FB1A87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207BA49B" w14:textId="071CC26A" w:rsidR="00DE325E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bg-BG" w:eastAsia="bg-BG"/>
        </w:rPr>
      </w:pPr>
      <w:r w:rsidRPr="00FB1A87">
        <w:rPr>
          <w:rFonts w:ascii="Times New Roman" w:eastAsia="Times New Roman" w:hAnsi="Times New Roman"/>
          <w:b/>
          <w:sz w:val="48"/>
          <w:szCs w:val="48"/>
          <w:lang w:val="bg-BG" w:eastAsia="bg-BG"/>
        </w:rPr>
        <w:t xml:space="preserve">СТРАТЕГИЯ </w:t>
      </w:r>
    </w:p>
    <w:p w14:paraId="4266A0E1" w14:textId="2E017482" w:rsidR="00DE325E" w:rsidRPr="00FB1A87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bg-BG" w:eastAsia="bg-BG"/>
        </w:rPr>
      </w:pPr>
    </w:p>
    <w:p w14:paraId="7636B805" w14:textId="64A0CC6A" w:rsidR="00DE325E" w:rsidRPr="00FB1A87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bg-BG" w:eastAsia="bg-BG"/>
        </w:rPr>
      </w:pPr>
    </w:p>
    <w:p w14:paraId="2C3E8151" w14:textId="77777777" w:rsidR="00DE325E" w:rsidRPr="00425E11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u w:val="single"/>
          <w:lang w:val="bg-BG" w:eastAsia="bg-BG"/>
        </w:rPr>
      </w:pPr>
      <w:r w:rsidRPr="00425E11">
        <w:rPr>
          <w:rFonts w:ascii="Times New Roman" w:eastAsia="Times New Roman" w:hAnsi="Times New Roman"/>
          <w:b/>
          <w:sz w:val="44"/>
          <w:szCs w:val="44"/>
          <w:u w:val="single"/>
          <w:lang w:val="bg-BG" w:eastAsia="bg-BG"/>
        </w:rPr>
        <w:t>Мото: „</w:t>
      </w:r>
      <w:r>
        <w:rPr>
          <w:rFonts w:ascii="Times New Roman" w:eastAsia="Times New Roman" w:hAnsi="Times New Roman"/>
          <w:b/>
          <w:sz w:val="44"/>
          <w:szCs w:val="44"/>
          <w:u w:val="single"/>
          <w:lang w:val="bg-BG" w:eastAsia="bg-BG"/>
        </w:rPr>
        <w:t>В училището на живота няма ваканция!</w:t>
      </w:r>
      <w:r w:rsidRPr="00425E11">
        <w:rPr>
          <w:rFonts w:ascii="Times New Roman" w:eastAsia="Times New Roman" w:hAnsi="Times New Roman"/>
          <w:b/>
          <w:sz w:val="44"/>
          <w:szCs w:val="44"/>
          <w:u w:val="single"/>
          <w:lang w:val="bg-BG" w:eastAsia="bg-BG"/>
        </w:rPr>
        <w:t>“</w:t>
      </w:r>
    </w:p>
    <w:p w14:paraId="74F3D0AC" w14:textId="77777777" w:rsidR="00DE325E" w:rsidRPr="00C96BEF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bg-BG"/>
        </w:rPr>
      </w:pPr>
    </w:p>
    <w:p w14:paraId="489944EE" w14:textId="0FB76932" w:rsidR="00DE325E" w:rsidRPr="00FB1A87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  <w:r w:rsidRPr="00FB1A8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>ЗА РАЗВИТИЕ НА ОСНОВНО УЧИЛИЩЕ</w:t>
      </w:r>
    </w:p>
    <w:p w14:paraId="3AF62E69" w14:textId="77777777" w:rsidR="00DE325E" w:rsidRPr="00FB1A87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  <w:r w:rsidRPr="00FB1A8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 xml:space="preserve">„Д-Р ПЕТЪР БЕРОН”- СЕЛО РЕБРОВО, </w:t>
      </w:r>
    </w:p>
    <w:p w14:paraId="115F44B8" w14:textId="788B1197" w:rsidR="00DE325E" w:rsidRPr="00490346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val="bg-BG" w:eastAsia="bg-BG"/>
        </w:rPr>
      </w:pPr>
      <w:r w:rsidRPr="005C556A"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bg-BG" w:eastAsia="bg-BG"/>
        </w:rPr>
        <w:t>ОБ</w:t>
      </w:r>
      <w:r w:rsidR="005C556A" w:rsidRPr="005C556A"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bg-BG" w:eastAsia="bg-BG"/>
        </w:rPr>
        <w:t>ЩИНА</w:t>
      </w:r>
      <w:r w:rsidRPr="005C556A"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bg-BG" w:eastAsia="bg-BG"/>
        </w:rPr>
        <w:t xml:space="preserve"> СВОГЕ</w:t>
      </w:r>
    </w:p>
    <w:p w14:paraId="29162257" w14:textId="77777777" w:rsidR="00DE325E" w:rsidRPr="00FB1A87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</w:p>
    <w:p w14:paraId="62356C22" w14:textId="77777777" w:rsidR="000C017C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  <w:r w:rsidRPr="00FB1A8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br/>
      </w:r>
    </w:p>
    <w:p w14:paraId="513033DA" w14:textId="4D384623" w:rsidR="00DE325E" w:rsidRPr="00FB1A87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 w:rsidRPr="00FB1A8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 xml:space="preserve">   ЗА ПЕРИОДА 20</w:t>
      </w: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2</w:t>
      </w:r>
      <w:r w:rsidR="00386BB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>3</w:t>
      </w:r>
      <w:r w:rsidRPr="00FB1A8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 xml:space="preserve"> – 202</w:t>
      </w: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8</w:t>
      </w:r>
      <w:r w:rsidRPr="00FB1A87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 xml:space="preserve"> ГОДИНА</w:t>
      </w:r>
    </w:p>
    <w:p w14:paraId="07D573A4" w14:textId="77777777" w:rsidR="00DE325E" w:rsidRPr="00FB1A87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7981D83A" w14:textId="022AEE70" w:rsidR="004A6210" w:rsidRPr="009F7A06" w:rsidRDefault="00DE325E" w:rsidP="00DE32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  <w:r w:rsidRPr="00FB1A87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 xml:space="preserve"> 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Стратегията за развитие на училището за периода 20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23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/20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28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 година е одобрена от Обществения съвет (Протокол № 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1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/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04.09.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 20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23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г.), приета е с Решение № 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1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 взето с Протокол № 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15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/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04.09.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 20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23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г. от заседание на Педагогическия съвет и е утвърдена със Заповед № 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285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/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04.09.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20</w:t>
      </w:r>
      <w:r w:rsidR="00D339B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24</w:t>
      </w:r>
      <w:r w:rsidR="004A6210" w:rsidRPr="004A6210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г. на директора на училището.</w:t>
      </w:r>
    </w:p>
    <w:p w14:paraId="752E319F" w14:textId="77777777" w:rsidR="000C017C" w:rsidRDefault="000C017C" w:rsidP="00DE32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14:paraId="643E88B4" w14:textId="7795FC40" w:rsidR="00DE325E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ru-RU" w:eastAsia="bg-BG"/>
        </w:rPr>
      </w:pPr>
      <w:r w:rsidRPr="007E4251">
        <w:rPr>
          <w:rFonts w:ascii="Times New Roman" w:eastAsia="Times New Roman" w:hAnsi="Times New Roman"/>
          <w:b/>
          <w:bCs/>
          <w:sz w:val="44"/>
          <w:szCs w:val="44"/>
          <w:lang w:val="ru-RU" w:eastAsia="bg-BG"/>
        </w:rPr>
        <w:t>Съдържание</w:t>
      </w:r>
    </w:p>
    <w:p w14:paraId="39E45228" w14:textId="77777777" w:rsidR="00DE325E" w:rsidRDefault="00DE325E" w:rsidP="000C017C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44"/>
          <w:lang w:val="ru-RU" w:eastAsia="bg-BG"/>
        </w:rPr>
      </w:pPr>
    </w:p>
    <w:p w14:paraId="0730A42C" w14:textId="77777777" w:rsidR="00DE325E" w:rsidRPr="007E4251" w:rsidRDefault="00DE325E" w:rsidP="00DE3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14:paraId="1333A985" w14:textId="733F8192" w:rsidR="004A6210" w:rsidRPr="00490346" w:rsidRDefault="00490346" w:rsidP="00490346">
      <w:pPr>
        <w:rPr>
          <w:rFonts w:ascii="Times New Roman" w:hAnsi="Times New Roman"/>
          <w:sz w:val="28"/>
          <w:szCs w:val="28"/>
        </w:rPr>
      </w:pPr>
      <w:r w:rsidRPr="00490346">
        <w:rPr>
          <w:rFonts w:ascii="Times New Roman" w:hAnsi="Times New Roman"/>
          <w:b/>
          <w:bCs/>
          <w:sz w:val="28"/>
          <w:szCs w:val="28"/>
        </w:rPr>
        <w:t xml:space="preserve">  I.</w:t>
      </w:r>
      <w:r>
        <w:rPr>
          <w:rFonts w:ascii="Times New Roman" w:hAnsi="Times New Roman"/>
          <w:sz w:val="28"/>
          <w:szCs w:val="28"/>
        </w:rPr>
        <w:t xml:space="preserve">   </w:t>
      </w:r>
      <w:r w:rsidR="004A6210" w:rsidRPr="00490346">
        <w:rPr>
          <w:rFonts w:ascii="Times New Roman" w:hAnsi="Times New Roman"/>
          <w:sz w:val="28"/>
          <w:szCs w:val="28"/>
        </w:rPr>
        <w:t xml:space="preserve">Общи положения </w:t>
      </w:r>
    </w:p>
    <w:p w14:paraId="3FFB1853" w14:textId="1CE33371" w:rsidR="004A6210" w:rsidRPr="004A6210" w:rsidRDefault="004A621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Нормативна основа </w:t>
      </w:r>
    </w:p>
    <w:p w14:paraId="1EE10D28" w14:textId="77777777" w:rsidR="004A6210" w:rsidRPr="004A6210" w:rsidRDefault="004A621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История. Статут</w:t>
      </w:r>
    </w:p>
    <w:p w14:paraId="3AC28BAD" w14:textId="77777777" w:rsidR="004A6210" w:rsidRPr="004A6210" w:rsidRDefault="004A621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Администриране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</w:p>
    <w:p w14:paraId="721DE3FA" w14:textId="77777777" w:rsid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4754503" w14:textId="14C203F1" w:rsidR="004A6210" w:rsidRPr="004A6210" w:rsidRDefault="004A6210" w:rsidP="004A62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II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.</w:t>
      </w:r>
      <w:r w:rsidRPr="004A621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Анализ на състоянието на образователната институция</w:t>
      </w:r>
    </w:p>
    <w:p w14:paraId="00FB8F47" w14:textId="77777777" w:rsid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1E563C6" w14:textId="7FBFED32" w:rsidR="004A6210" w:rsidRPr="004A6210" w:rsidRDefault="004A6210" w:rsidP="004A62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III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.</w:t>
      </w:r>
      <w:r w:rsidRPr="004A621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SWOT анализ</w:t>
      </w:r>
    </w:p>
    <w:p w14:paraId="198EFF5D" w14:textId="77777777" w:rsid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8317B0C" w14:textId="4DB450DD" w:rsidR="004A6210" w:rsidRP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IV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.</w:t>
      </w:r>
      <w:r w:rsidRPr="004A621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Мисия и визия на училището. Принципи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</w:p>
    <w:p w14:paraId="4B8AF501" w14:textId="77777777" w:rsid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D4A4637" w14:textId="1DE73FE5" w:rsidR="004A6210" w:rsidRP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V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.</w:t>
      </w:r>
      <w:r w:rsidRPr="004A621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Стратегическа цел и подцели. Дейности по оперативните цели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</w:p>
    <w:p w14:paraId="0F7851AD" w14:textId="77777777" w:rsid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5747111" w14:textId="2CE605C6" w:rsidR="004A6210" w:rsidRP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VI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.</w:t>
      </w:r>
      <w:r w:rsidRPr="004A621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Индикатори за измерване на дейностите по изграждане системата за качество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</w:p>
    <w:p w14:paraId="1EA6FDFD" w14:textId="77777777" w:rsidR="004A6210" w:rsidRDefault="004A6210" w:rsidP="004A62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E7DE13" w14:textId="4409E07B" w:rsidR="00DE325E" w:rsidRDefault="004A6210" w:rsidP="00DE32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A621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VII</w:t>
      </w:r>
      <w:r w:rsidRPr="004A6210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.</w:t>
      </w:r>
      <w:r w:rsidRPr="004A621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Приложени</w:t>
      </w:r>
      <w:r w:rsidRPr="004A6210">
        <w:rPr>
          <w:rFonts w:ascii="Times New Roman" w:eastAsia="Times New Roman" w:hAnsi="Times New Roman"/>
          <w:sz w:val="28"/>
          <w:szCs w:val="28"/>
          <w:lang w:eastAsia="bg-BG"/>
        </w:rPr>
        <w:t>e</w:t>
      </w:r>
      <w:r w:rsidRPr="004A6210">
        <w:rPr>
          <w:rFonts w:ascii="Times New Roman" w:eastAsia="Times New Roman" w:hAnsi="Times New Roman"/>
          <w:sz w:val="28"/>
          <w:szCs w:val="28"/>
          <w:lang w:val="bg-BG" w:eastAsia="bg-BG"/>
        </w:rPr>
        <w:t>: План за изпълнение на дейностите по стратегията за развитие</w:t>
      </w:r>
    </w:p>
    <w:p w14:paraId="6FD92AA7" w14:textId="77777777" w:rsidR="009F7A06" w:rsidRPr="009F7A06" w:rsidRDefault="009F7A06" w:rsidP="00DE32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14:paraId="163F75D1" w14:textId="77777777" w:rsidR="00DE325E" w:rsidRDefault="00DE325E" w:rsidP="00DE3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B979098" w14:textId="6ECEDDB0" w:rsidR="00DE325E" w:rsidRPr="007D08D9" w:rsidRDefault="004A62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lastRenderedPageBreak/>
        <w:t>Общи положения</w:t>
      </w:r>
    </w:p>
    <w:p w14:paraId="2092DD81" w14:textId="77777777" w:rsidR="00DE325E" w:rsidRPr="007D08D9" w:rsidRDefault="00DE325E" w:rsidP="00DE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</w:p>
    <w:p w14:paraId="66299221" w14:textId="43C37678" w:rsidR="00381592" w:rsidRPr="00381592" w:rsidRDefault="00381592" w:rsidP="00381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8159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Настоящата Стратегия определя развитието на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ОУ,,Д-р Петър Берон“ -с. Реброво през </w:t>
      </w:r>
      <w:r w:rsidRPr="00381592">
        <w:rPr>
          <w:rFonts w:ascii="Times New Roman" w:eastAsia="Times New Roman" w:hAnsi="Times New Roman"/>
          <w:sz w:val="28"/>
          <w:szCs w:val="28"/>
          <w:lang w:val="bg-BG" w:eastAsia="bg-BG"/>
        </w:rPr>
        <w:t>следващите 5 години чрез оптимизиране и обновяване на технологиите, методите, средствата и организацията на дейностите в съответствие с приоритетите за развитие на образованието в Република България и принципите на общото Европейско образователно пространство.</w:t>
      </w:r>
    </w:p>
    <w:p w14:paraId="63D7E749" w14:textId="77777777" w:rsidR="00381592" w:rsidRPr="00381592" w:rsidRDefault="00381592" w:rsidP="00381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8159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Самата стратегия е резултат от осъзната в училищната общност необходимост от промяна и превръщането на училището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 </w:t>
      </w:r>
    </w:p>
    <w:p w14:paraId="62A954CA" w14:textId="77777777" w:rsidR="00381592" w:rsidRDefault="00381592" w:rsidP="00381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</w:p>
    <w:p w14:paraId="5DCA1F69" w14:textId="77777777" w:rsidR="00381592" w:rsidRPr="00381592" w:rsidRDefault="00381592" w:rsidP="00381592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  <w:r w:rsidRPr="00381592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381592">
        <w:rPr>
          <w:rFonts w:ascii="Times New Roman" w:hAnsi="Times New Roman"/>
          <w:b/>
          <w:sz w:val="28"/>
          <w:szCs w:val="28"/>
        </w:rPr>
        <w:t>Нормативна основа</w:t>
      </w:r>
    </w:p>
    <w:p w14:paraId="2E23E799" w14:textId="77777777" w:rsidR="00381592" w:rsidRPr="00381592" w:rsidRDefault="00381592" w:rsidP="00381592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81592">
        <w:rPr>
          <w:rFonts w:ascii="Times New Roman" w:hAnsi="Times New Roman"/>
          <w:sz w:val="28"/>
          <w:szCs w:val="28"/>
        </w:rPr>
        <w:t>Стратегията за развитие на училището се основава на приоритетите, целите и стандартите, заложени в следните документи:</w:t>
      </w:r>
    </w:p>
    <w:p w14:paraId="32789F77" w14:textId="77777777" w:rsidR="00381592" w:rsidRPr="00381592" w:rsidRDefault="00381592" w:rsidP="00381592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14:paraId="588A6BA0" w14:textId="3CA49FF4" w:rsidR="00381592" w:rsidRPr="00381592" w:rsidRDefault="00381592" w:rsidP="00381592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381592">
        <w:rPr>
          <w:rFonts w:ascii="Times New Roman" w:eastAsia="Times New Roman" w:hAnsi="Times New Roman"/>
          <w:bCs/>
          <w:i/>
          <w:iCs/>
          <w:sz w:val="28"/>
          <w:szCs w:val="28"/>
        </w:rPr>
        <w:t>Нормативни основания за разработване на стратегия за развитие</w:t>
      </w:r>
      <w:r w:rsidRPr="00381592"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38159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на </w:t>
      </w:r>
      <w:r w:rsidR="00B91E70">
        <w:rPr>
          <w:rFonts w:ascii="Times New Roman" w:eastAsia="Times New Roman" w:hAnsi="Times New Roman"/>
          <w:bCs/>
          <w:i/>
          <w:iCs/>
          <w:sz w:val="28"/>
          <w:szCs w:val="28"/>
          <w:lang w:val="bg-BG"/>
        </w:rPr>
        <w:t>ОУ ,,Д-р Петър Берон“</w:t>
      </w:r>
      <w:r w:rsidRPr="0038159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14:paraId="514FB955" w14:textId="7581542D" w:rsidR="00381592" w:rsidRPr="00B91E70" w:rsidRDefault="00381592">
      <w:pPr>
        <w:pStyle w:val="a3"/>
        <w:numPr>
          <w:ilvl w:val="0"/>
          <w:numId w:val="17"/>
        </w:numPr>
        <w:spacing w:after="100" w:afterAutospacing="1"/>
        <w:jc w:val="both"/>
        <w:rPr>
          <w:bCs/>
          <w:i/>
          <w:iCs/>
          <w:sz w:val="28"/>
          <w:szCs w:val="28"/>
        </w:rPr>
      </w:pPr>
      <w:r w:rsidRPr="00B91E70">
        <w:rPr>
          <w:bCs/>
          <w:i/>
          <w:iCs/>
          <w:sz w:val="28"/>
          <w:szCs w:val="28"/>
        </w:rPr>
        <w:t>Правна рамка на ЕС</w:t>
      </w:r>
    </w:p>
    <w:p w14:paraId="7A85D468" w14:textId="77777777" w:rsidR="00381592" w:rsidRPr="00381592" w:rsidRDefault="00381592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81592">
        <w:rPr>
          <w:rFonts w:ascii="Times New Roman" w:hAnsi="Times New Roman"/>
          <w:sz w:val="28"/>
          <w:szCs w:val="28"/>
        </w:rPr>
        <w:t xml:space="preserve">Препоръка на Европейския парламент и Съвета от 12.02.2001 г. за европейско сътрудничество при оценяване качеството на училищното </w:t>
      </w:r>
      <w:proofErr w:type="gramStart"/>
      <w:r w:rsidRPr="00381592">
        <w:rPr>
          <w:rFonts w:ascii="Times New Roman" w:hAnsi="Times New Roman"/>
          <w:sz w:val="28"/>
          <w:szCs w:val="28"/>
        </w:rPr>
        <w:t>образование;</w:t>
      </w:r>
      <w:proofErr w:type="gramEnd"/>
    </w:p>
    <w:p w14:paraId="7B329483" w14:textId="77777777" w:rsidR="00381592" w:rsidRPr="00381592" w:rsidRDefault="00381592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81592">
        <w:rPr>
          <w:rFonts w:ascii="Times New Roman" w:hAnsi="Times New Roman"/>
          <w:sz w:val="28"/>
          <w:szCs w:val="28"/>
        </w:rPr>
        <w:t>Препоръка на Европейския парламент и Съвета от 18.06.2009 г. за приемане на Европейска референтна рамка за осигуряване на качеството в професионалното образование и обучение.</w:t>
      </w:r>
    </w:p>
    <w:p w14:paraId="5E7853CF" w14:textId="77777777" w:rsidR="00381592" w:rsidRPr="00381592" w:rsidRDefault="00381592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81592">
        <w:rPr>
          <w:rFonts w:ascii="Times New Roman" w:hAnsi="Times New Roman"/>
          <w:sz w:val="28"/>
          <w:szCs w:val="28"/>
        </w:rPr>
        <w:t>Европейската референтна рамка за ключовите компетентности за учене през целия живот.</w:t>
      </w:r>
    </w:p>
    <w:p w14:paraId="49340D88" w14:textId="77777777" w:rsidR="00381592" w:rsidRPr="00381592" w:rsidRDefault="00381592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81592">
        <w:rPr>
          <w:rFonts w:ascii="Times New Roman" w:hAnsi="Times New Roman"/>
          <w:sz w:val="28"/>
          <w:szCs w:val="28"/>
        </w:rPr>
        <w:t>Програма „Образование“ 2021-2027 с европейско финансиране.</w:t>
      </w:r>
    </w:p>
    <w:p w14:paraId="6CF7F25F" w14:textId="77777777" w:rsidR="00381592" w:rsidRPr="00381592" w:rsidRDefault="00381592">
      <w:pPr>
        <w:numPr>
          <w:ilvl w:val="0"/>
          <w:numId w:val="17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81592">
        <w:rPr>
          <w:rFonts w:ascii="Times New Roman" w:hAnsi="Times New Roman"/>
          <w:bCs/>
          <w:i/>
          <w:iCs/>
          <w:sz w:val="28"/>
          <w:szCs w:val="28"/>
        </w:rPr>
        <w:t>Национална правна рамка</w:t>
      </w:r>
    </w:p>
    <w:p w14:paraId="7F1A09CA" w14:textId="0B11DC58" w:rsidR="00381592" w:rsidRPr="00381592" w:rsidRDefault="00381592" w:rsidP="00381592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i/>
          <w:iCs/>
          <w:sz w:val="28"/>
          <w:szCs w:val="28"/>
        </w:rPr>
        <w:t xml:space="preserve">2.1. При разработването на стратегия за развитие </w:t>
      </w:r>
      <w:r w:rsidR="00B91E70">
        <w:rPr>
          <w:rFonts w:ascii="Times New Roman" w:eastAsia="Times New Roman" w:hAnsi="Times New Roman"/>
          <w:i/>
          <w:iCs/>
          <w:sz w:val="28"/>
          <w:szCs w:val="28"/>
          <w:lang w:val="bg-BG"/>
        </w:rPr>
        <w:t xml:space="preserve">се съобразихме </w:t>
      </w:r>
      <w:r w:rsidRPr="00381592">
        <w:rPr>
          <w:rFonts w:ascii="Times New Roman" w:eastAsia="Times New Roman" w:hAnsi="Times New Roman"/>
          <w:sz w:val="28"/>
          <w:szCs w:val="28"/>
        </w:rPr>
        <w:t xml:space="preserve"> с редица национални стратегически документи:</w:t>
      </w:r>
    </w:p>
    <w:p w14:paraId="24F67E26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lastRenderedPageBreak/>
        <w:t>Национална програма за развитие „България 2030</w:t>
      </w:r>
      <w:proofErr w:type="gramStart"/>
      <w:r w:rsidRPr="00381592">
        <w:rPr>
          <w:rFonts w:ascii="Times New Roman" w:eastAsia="Times New Roman" w:hAnsi="Times New Roman"/>
          <w:sz w:val="28"/>
          <w:szCs w:val="28"/>
        </w:rPr>
        <w:t>“;</w:t>
      </w:r>
      <w:proofErr w:type="gramEnd"/>
    </w:p>
    <w:p w14:paraId="1F5243B6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Стратегическа рамка за развитие на образованието, обучението и ученето в Република България (2021 – 2030);</w:t>
      </w:r>
    </w:p>
    <w:p w14:paraId="31FC50AB" w14:textId="52049D95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Стратегия за възпитателната работа в образователните институции (2019   – 2030 г.)</w:t>
      </w:r>
      <w:r w:rsidR="00B91E70">
        <w:rPr>
          <w:rFonts w:ascii="Times New Roman" w:eastAsia="Times New Roman" w:hAnsi="Times New Roman"/>
          <w:sz w:val="28"/>
          <w:szCs w:val="28"/>
          <w:lang w:val="bg-BG"/>
        </w:rPr>
        <w:t>;</w:t>
      </w:r>
    </w:p>
    <w:p w14:paraId="37AF88C3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Национална стратегия на Република България за равенство, приобщаване и участие на ромите (2021 – 2030);</w:t>
      </w:r>
    </w:p>
    <w:p w14:paraId="641E761B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Национална стратегия за детето (2018 – 2030 г.);</w:t>
      </w:r>
    </w:p>
    <w:p w14:paraId="7FA5DEC5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Секторна стратегия за безопасност на движението по пътищата (2021 – 2030);</w:t>
      </w:r>
    </w:p>
    <w:p w14:paraId="19601A2A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Национална програма за превенция на насилието и злоупотребата с деца 2023 – 2026, приета с Решение № 51 от 23.01.2023 г на Министерския съвет от 26.01.2023 г.;</w:t>
      </w:r>
    </w:p>
    <w:p w14:paraId="16D874A2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Национална програма за закрила на  детето (2019 г.);</w:t>
      </w:r>
    </w:p>
    <w:p w14:paraId="08FF273F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Национален план за възстановяване и устойчивост на Република България;</w:t>
      </w:r>
    </w:p>
    <w:p w14:paraId="3F915ECC" w14:textId="77777777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Национална квалификационна рамка на Република България;</w:t>
      </w:r>
    </w:p>
    <w:p w14:paraId="46EE99D1" w14:textId="77777777" w:rsidR="00381592" w:rsidRPr="00381592" w:rsidRDefault="00381592">
      <w:pPr>
        <w:numPr>
          <w:ilvl w:val="0"/>
          <w:numId w:val="18"/>
        </w:numPr>
        <w:spacing w:after="100" w:afterAutospacing="1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Национални програми за развитие на образованието;</w:t>
      </w:r>
    </w:p>
    <w:p w14:paraId="4A8FBB5F" w14:textId="0119B36A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hAnsi="Times New Roman"/>
          <w:sz w:val="28"/>
          <w:szCs w:val="28"/>
        </w:rPr>
        <w:t>Закон за предучилищното и училищно образование (ЗПУО)</w:t>
      </w:r>
      <w:r w:rsidR="00B91E70">
        <w:rPr>
          <w:rFonts w:ascii="Times New Roman" w:hAnsi="Times New Roman"/>
          <w:sz w:val="28"/>
          <w:szCs w:val="28"/>
          <w:lang w:val="bg-BG"/>
        </w:rPr>
        <w:t>;</w:t>
      </w:r>
    </w:p>
    <w:p w14:paraId="0713FA31" w14:textId="24F69A1A" w:rsidR="00381592" w:rsidRPr="00381592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>Държавни образователни стандарти</w:t>
      </w:r>
      <w:r w:rsidR="00B91E70">
        <w:rPr>
          <w:rFonts w:ascii="Times New Roman" w:eastAsia="Times New Roman" w:hAnsi="Times New Roman"/>
          <w:sz w:val="28"/>
          <w:szCs w:val="28"/>
          <w:lang w:val="bg-BG"/>
        </w:rPr>
        <w:t>;</w:t>
      </w:r>
    </w:p>
    <w:p w14:paraId="2471D2A4" w14:textId="08C10437" w:rsidR="00381592" w:rsidRPr="00B91E70" w:rsidRDefault="0038159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81592">
        <w:rPr>
          <w:rFonts w:ascii="Times New Roman" w:eastAsia="Times New Roman" w:hAnsi="Times New Roman"/>
          <w:sz w:val="28"/>
          <w:szCs w:val="28"/>
        </w:rPr>
        <w:t xml:space="preserve">Областната стратегия за развитие на </w:t>
      </w:r>
      <w:r w:rsidR="00B91E70">
        <w:rPr>
          <w:rFonts w:ascii="Times New Roman" w:eastAsia="Times New Roman" w:hAnsi="Times New Roman"/>
          <w:sz w:val="28"/>
          <w:szCs w:val="28"/>
          <w:lang w:val="bg-BG"/>
        </w:rPr>
        <w:t>София област;</w:t>
      </w:r>
    </w:p>
    <w:p w14:paraId="654BE023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Областна стратегия за подкрепа за личностно развитие на децата и учениците;</w:t>
      </w:r>
    </w:p>
    <w:p w14:paraId="2AE2812C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Общинска стратегия за развитие на образованието;</w:t>
      </w:r>
    </w:p>
    <w:p w14:paraId="76399BCA" w14:textId="625CD3CC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Общинска стратегия за личностно развитие на децата и учениците и др.</w:t>
      </w:r>
    </w:p>
    <w:p w14:paraId="1B1A8DB2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bCs/>
          <w:i/>
          <w:iCs/>
          <w:sz w:val="28"/>
          <w:szCs w:val="28"/>
          <w:lang w:val="bg-BG"/>
        </w:rPr>
        <w:t>2.2. Стратегията за развитие на училището се разработва в съответствие с изискванията на:</w:t>
      </w:r>
    </w:p>
    <w:p w14:paraId="64BA9C23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Закон за предучилищното и училищното образование</w:t>
      </w:r>
    </w:p>
    <w:p w14:paraId="6604C693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Закон за професионалното образование и обучение</w:t>
      </w:r>
    </w:p>
    <w:p w14:paraId="6042E9C4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ru-RU"/>
        </w:rPr>
        <w:t xml:space="preserve">Закона за </w:t>
      </w: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закрила на детето</w:t>
      </w:r>
      <w:r w:rsidRPr="00B91E7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020EE16B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bookmarkStart w:id="1" w:name="_Hlk136334294"/>
      <w:r w:rsidRPr="00B91E70">
        <w:rPr>
          <w:rFonts w:ascii="Times New Roman" w:eastAsia="Times New Roman" w:hAnsi="Times New Roman"/>
          <w:sz w:val="28"/>
          <w:szCs w:val="28"/>
          <w:lang w:val="ru-RU"/>
        </w:rPr>
        <w:t xml:space="preserve">Закон за защита на </w:t>
      </w: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личните данни</w:t>
      </w:r>
      <w:r w:rsidRPr="00B91E7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0FEA77DA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ru-RU"/>
        </w:rPr>
        <w:t>Закона за защита от дискриминация;</w:t>
      </w:r>
    </w:p>
    <w:p w14:paraId="31049F98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Закон за </w:t>
      </w:r>
      <w:r w:rsidRPr="00B91E70">
        <w:rPr>
          <w:rFonts w:ascii="Times New Roman" w:eastAsia="Times New Roman" w:hAnsi="Times New Roman"/>
          <w:sz w:val="28"/>
          <w:szCs w:val="28"/>
          <w:lang w:val="bg-BG"/>
        </w:rPr>
        <w:t>семейните</w:t>
      </w:r>
      <w:r w:rsidRPr="00B91E70">
        <w:rPr>
          <w:rFonts w:ascii="Times New Roman" w:eastAsia="Times New Roman" w:hAnsi="Times New Roman"/>
          <w:sz w:val="28"/>
          <w:szCs w:val="28"/>
          <w:lang w:val="ru-RU"/>
        </w:rPr>
        <w:t xml:space="preserve"> помощи за </w:t>
      </w: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деца</w:t>
      </w:r>
      <w:r w:rsidRPr="00B91E7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196B59F2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ru-RU"/>
        </w:rPr>
        <w:t xml:space="preserve">Закон за </w:t>
      </w: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здравословни и безопасни</w:t>
      </w:r>
      <w:r w:rsidRPr="00B91E70">
        <w:rPr>
          <w:rFonts w:ascii="Times New Roman" w:eastAsia="Times New Roman" w:hAnsi="Times New Roman"/>
          <w:sz w:val="28"/>
          <w:szCs w:val="28"/>
          <w:lang w:val="ru-RU"/>
        </w:rPr>
        <w:t xml:space="preserve"> условия на труд;</w:t>
      </w:r>
    </w:p>
    <w:bookmarkEnd w:id="1"/>
    <w:p w14:paraId="46665694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Държавните образователни стандарти;</w:t>
      </w:r>
    </w:p>
    <w:p w14:paraId="5F145869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bookmarkStart w:id="2" w:name="_Hlk136334240"/>
      <w:r w:rsidRPr="00B91E70">
        <w:rPr>
          <w:rFonts w:ascii="Times New Roman" w:eastAsia="Times New Roman" w:hAnsi="Times New Roman"/>
          <w:sz w:val="28"/>
          <w:szCs w:val="28"/>
          <w:lang w:val="bg-BG"/>
        </w:rPr>
        <w:t>Колективен трудов договор в системата на предучилищното и училищното образование;</w:t>
      </w:r>
    </w:p>
    <w:p w14:paraId="2A909C85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възраст;</w:t>
      </w:r>
    </w:p>
    <w:p w14:paraId="08D17522" w14:textId="77777777" w:rsidR="00B91E70" w:rsidRPr="00B91E70" w:rsidRDefault="00B91E7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B91E70">
        <w:rPr>
          <w:rFonts w:ascii="Times New Roman" w:eastAsia="Times New Roman" w:hAnsi="Times New Roman"/>
          <w:sz w:val="28"/>
          <w:szCs w:val="28"/>
          <w:lang w:val="bg-BG"/>
        </w:rPr>
        <w:t>Механизъм за противодействие на тормоза и насилието в институциите в системата на предучилищното и училищното образование и др.</w:t>
      </w:r>
    </w:p>
    <w:bookmarkEnd w:id="2"/>
    <w:p w14:paraId="683F73D7" w14:textId="77777777" w:rsidR="00B91E70" w:rsidRDefault="00B91E70" w:rsidP="00B91E70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1F0D2770" w14:textId="3FBC2646" w:rsidR="00B91E70" w:rsidRPr="00B91E70" w:rsidRDefault="00B91E70" w:rsidP="00B91E70">
      <w:pPr>
        <w:pStyle w:val="Default"/>
        <w:ind w:firstLine="426"/>
        <w:jc w:val="both"/>
        <w:rPr>
          <w:sz w:val="28"/>
          <w:szCs w:val="28"/>
        </w:rPr>
      </w:pPr>
      <w:r w:rsidRPr="00B91E70">
        <w:rPr>
          <w:sz w:val="28"/>
          <w:szCs w:val="28"/>
        </w:rPr>
        <w:t xml:space="preserve">Настоящата Стратегия за развитие на </w:t>
      </w:r>
      <w:r>
        <w:rPr>
          <w:sz w:val="28"/>
          <w:szCs w:val="28"/>
        </w:rPr>
        <w:t xml:space="preserve"> ОУ ,,Д-р Петър Берон“ </w:t>
      </w:r>
      <w:r w:rsidRPr="00B91E70">
        <w:rPr>
          <w:sz w:val="28"/>
          <w:szCs w:val="28"/>
        </w:rPr>
        <w:t>е разработена на основание чл. 263, ал.1, т.1, ал. 3, 4 и 6 от Закона за предучилищното и училищното образование (ЗПУО) и чл. 7, ал. 1 от Закона за финансовото управление и контрол в публичния сектор (</w:t>
      </w:r>
      <w:r w:rsidRPr="00B91E70">
        <w:rPr>
          <w:color w:val="auto"/>
          <w:sz w:val="28"/>
          <w:szCs w:val="28"/>
        </w:rPr>
        <w:t xml:space="preserve">ЗФУКПС). </w:t>
      </w:r>
    </w:p>
    <w:p w14:paraId="56AEB493" w14:textId="0974CC7E" w:rsidR="00B91E70" w:rsidRPr="00B91E70" w:rsidRDefault="00B91E70" w:rsidP="00B91E70">
      <w:pPr>
        <w:pStyle w:val="Default"/>
        <w:spacing w:before="120"/>
        <w:ind w:firstLine="426"/>
        <w:jc w:val="both"/>
        <w:rPr>
          <w:sz w:val="28"/>
          <w:szCs w:val="28"/>
        </w:rPr>
      </w:pPr>
      <w:r w:rsidRPr="00B91E70">
        <w:rPr>
          <w:sz w:val="28"/>
          <w:szCs w:val="28"/>
        </w:rPr>
        <w:t>Стратегията за развитие на</w:t>
      </w:r>
      <w:r>
        <w:rPr>
          <w:sz w:val="28"/>
          <w:szCs w:val="28"/>
        </w:rPr>
        <w:t xml:space="preserve"> ОУ ,,Д-р Петър Берон“ </w:t>
      </w:r>
      <w:r w:rsidRPr="00B91E70">
        <w:rPr>
          <w:sz w:val="28"/>
          <w:szCs w:val="28"/>
        </w:rPr>
        <w:t xml:space="preserve"> обхваща петгодишен период от 20</w:t>
      </w:r>
      <w:r>
        <w:rPr>
          <w:sz w:val="28"/>
          <w:szCs w:val="28"/>
        </w:rPr>
        <w:t>2</w:t>
      </w:r>
      <w:r w:rsidR="00386BB7">
        <w:rPr>
          <w:sz w:val="28"/>
          <w:szCs w:val="28"/>
        </w:rPr>
        <w:t>3</w:t>
      </w:r>
      <w:r w:rsidRPr="00B91E70">
        <w:rPr>
          <w:sz w:val="28"/>
          <w:szCs w:val="28"/>
        </w:rPr>
        <w:t xml:space="preserve"> до 20</w:t>
      </w:r>
      <w:r>
        <w:rPr>
          <w:sz w:val="28"/>
          <w:szCs w:val="28"/>
        </w:rPr>
        <w:t>28</w:t>
      </w:r>
      <w:r w:rsidRPr="00B91E70">
        <w:rPr>
          <w:sz w:val="28"/>
          <w:szCs w:val="28"/>
        </w:rPr>
        <w:t xml:space="preserve"> учебни години, като се актуализира при необходимост. Към Стратегията за развитие на училището ежегодно се прилага план за действие и финансиране, а резултатите от изпълнението се отчитат в края на всяка учебна година.</w:t>
      </w:r>
    </w:p>
    <w:p w14:paraId="075250C9" w14:textId="6961531F" w:rsidR="00B91E70" w:rsidRPr="00B91E70" w:rsidRDefault="00B91E70" w:rsidP="00B91E70">
      <w:pPr>
        <w:pStyle w:val="Default"/>
        <w:spacing w:before="120"/>
        <w:ind w:firstLine="426"/>
        <w:jc w:val="both"/>
        <w:rPr>
          <w:iCs/>
          <w:color w:val="auto"/>
          <w:sz w:val="28"/>
          <w:szCs w:val="28"/>
        </w:rPr>
      </w:pPr>
      <w:bookmarkStart w:id="3" w:name="_Hlk140741224"/>
      <w:r w:rsidRPr="00B91E70">
        <w:rPr>
          <w:sz w:val="28"/>
          <w:szCs w:val="28"/>
        </w:rPr>
        <w:t>Стратегията за развитие на</w:t>
      </w:r>
      <w:bookmarkEnd w:id="3"/>
      <w:r w:rsidRPr="00B91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ОУ ,,Д-р Петър Берон“ </w:t>
      </w:r>
      <w:r w:rsidRPr="00B91E70">
        <w:rPr>
          <w:iCs/>
          <w:color w:val="auto"/>
          <w:sz w:val="28"/>
          <w:szCs w:val="28"/>
        </w:rPr>
        <w:t xml:space="preserve"> е одобрена от Обществения съвет на училището (чл. 269, ал. 1, т. 1 от ЗПУО).</w:t>
      </w:r>
    </w:p>
    <w:p w14:paraId="464FE434" w14:textId="77777777" w:rsidR="00B91E70" w:rsidRPr="00B91E70" w:rsidRDefault="00B91E70" w:rsidP="00B91E70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2F980A3E" w14:textId="68543CD2" w:rsidR="00DE325E" w:rsidRDefault="00334669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34669">
        <w:rPr>
          <w:b/>
          <w:bCs/>
          <w:sz w:val="28"/>
          <w:szCs w:val="28"/>
        </w:rPr>
        <w:t xml:space="preserve"> История и статут </w:t>
      </w:r>
    </w:p>
    <w:p w14:paraId="705BF06F" w14:textId="5399D431" w:rsidR="00334669" w:rsidRPr="00334669" w:rsidRDefault="00C71570" w:rsidP="00C71570">
      <w:pPr>
        <w:spacing w:before="120" w:after="120"/>
        <w:ind w:left="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Pr="007D08D9">
        <w:rPr>
          <w:rFonts w:ascii="Times New Roman" w:hAnsi="Times New Roman"/>
          <w:sz w:val="28"/>
          <w:szCs w:val="28"/>
        </w:rPr>
        <w:t xml:space="preserve">Основно училище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7D08D9">
        <w:rPr>
          <w:rFonts w:ascii="Times New Roman" w:hAnsi="Times New Roman"/>
          <w:sz w:val="28"/>
          <w:szCs w:val="28"/>
        </w:rPr>
        <w:t>Д-р Петър Берон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7D08D9">
        <w:rPr>
          <w:rFonts w:ascii="Times New Roman" w:hAnsi="Times New Roman"/>
          <w:sz w:val="28"/>
          <w:szCs w:val="28"/>
        </w:rPr>
        <w:t xml:space="preserve"> има над 80 годишна история.</w:t>
      </w:r>
      <w:r w:rsidR="00334669" w:rsidRPr="00334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="00334669" w:rsidRPr="00334669">
        <w:rPr>
          <w:rFonts w:ascii="Times New Roman" w:hAnsi="Times New Roman"/>
          <w:sz w:val="28"/>
          <w:szCs w:val="28"/>
        </w:rPr>
        <w:t>бучават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се</w:t>
      </w:r>
      <w:r w:rsidR="00334669" w:rsidRPr="00334669">
        <w:rPr>
          <w:rFonts w:ascii="Times New Roman" w:hAnsi="Times New Roman"/>
          <w:sz w:val="28"/>
          <w:szCs w:val="28"/>
        </w:rPr>
        <w:t xml:space="preserve"> </w:t>
      </w:r>
      <w:r w:rsidR="00334669">
        <w:rPr>
          <w:rFonts w:ascii="Times New Roman" w:hAnsi="Times New Roman"/>
          <w:sz w:val="28"/>
          <w:szCs w:val="28"/>
          <w:lang w:val="bg-BG"/>
        </w:rPr>
        <w:t>8</w:t>
      </w:r>
      <w:r w:rsidR="008B6F62">
        <w:rPr>
          <w:rFonts w:ascii="Times New Roman" w:hAnsi="Times New Roman"/>
          <w:sz w:val="28"/>
          <w:szCs w:val="28"/>
          <w:lang w:val="bg-BG"/>
        </w:rPr>
        <w:t>4</w:t>
      </w:r>
      <w:r w:rsidR="00334669" w:rsidRPr="003346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34669" w:rsidRPr="00334669">
        <w:rPr>
          <w:rFonts w:ascii="Times New Roman" w:hAnsi="Times New Roman"/>
          <w:sz w:val="28"/>
          <w:szCs w:val="28"/>
        </w:rPr>
        <w:t>ученици</w:t>
      </w:r>
      <w:proofErr w:type="spellEnd"/>
      <w:r w:rsidR="00334669" w:rsidRPr="00334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669" w:rsidRPr="00334669">
        <w:rPr>
          <w:rFonts w:ascii="Times New Roman" w:hAnsi="Times New Roman"/>
          <w:sz w:val="28"/>
          <w:szCs w:val="28"/>
        </w:rPr>
        <w:t>от</w:t>
      </w:r>
      <w:proofErr w:type="spellEnd"/>
      <w:r w:rsidR="00334669" w:rsidRPr="00334669">
        <w:rPr>
          <w:rFonts w:ascii="Times New Roman" w:hAnsi="Times New Roman"/>
          <w:sz w:val="28"/>
          <w:szCs w:val="28"/>
        </w:rPr>
        <w:t xml:space="preserve">  І </w:t>
      </w:r>
      <w:proofErr w:type="spellStart"/>
      <w:r w:rsidR="00334669" w:rsidRPr="00334669">
        <w:rPr>
          <w:rFonts w:ascii="Times New Roman" w:hAnsi="Times New Roman"/>
          <w:sz w:val="28"/>
          <w:szCs w:val="28"/>
        </w:rPr>
        <w:t>до</w:t>
      </w:r>
      <w:proofErr w:type="spellEnd"/>
      <w:r w:rsidR="00334669" w:rsidRPr="00334669">
        <w:rPr>
          <w:rFonts w:ascii="Times New Roman" w:hAnsi="Times New Roman"/>
          <w:sz w:val="28"/>
          <w:szCs w:val="28"/>
        </w:rPr>
        <w:t xml:space="preserve"> VІІ </w:t>
      </w:r>
      <w:proofErr w:type="spellStart"/>
      <w:r w:rsidR="00334669" w:rsidRPr="00334669">
        <w:rPr>
          <w:rFonts w:ascii="Times New Roman" w:hAnsi="Times New Roman"/>
          <w:sz w:val="28"/>
          <w:szCs w:val="28"/>
        </w:rPr>
        <w:t>клас</w:t>
      </w:r>
      <w:proofErr w:type="spellEnd"/>
      <w:r w:rsidR="00334669" w:rsidRPr="003346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П</w:t>
      </w:r>
      <w:r w:rsidRPr="007D08D9">
        <w:rPr>
          <w:rFonts w:ascii="Times New Roman" w:hAnsi="Times New Roman"/>
          <w:sz w:val="28"/>
          <w:szCs w:val="28"/>
        </w:rPr>
        <w:t xml:space="preserve">риема </w:t>
      </w:r>
      <w:r>
        <w:rPr>
          <w:rFonts w:ascii="Times New Roman" w:hAnsi="Times New Roman"/>
          <w:sz w:val="28"/>
          <w:szCs w:val="28"/>
          <w:lang w:val="bg-BG"/>
        </w:rPr>
        <w:t>45</w:t>
      </w:r>
      <w:r w:rsidRPr="007D08D9">
        <w:rPr>
          <w:rFonts w:ascii="Times New Roman" w:hAnsi="Times New Roman"/>
          <w:sz w:val="28"/>
          <w:szCs w:val="28"/>
        </w:rPr>
        <w:t xml:space="preserve"> ученици от селата Реброво, Огоя, Ябланица, Батулия, Томпсън и Луково</w:t>
      </w:r>
      <w:r w:rsidR="007D3E1C">
        <w:rPr>
          <w:rFonts w:ascii="Times New Roman" w:hAnsi="Times New Roman"/>
          <w:sz w:val="28"/>
          <w:szCs w:val="28"/>
          <w:lang w:val="bg-BG"/>
        </w:rPr>
        <w:t>, както и ученици от гр. Своге. У</w:t>
      </w:r>
      <w:r w:rsidRPr="007D08D9">
        <w:rPr>
          <w:rFonts w:ascii="Times New Roman" w:hAnsi="Times New Roman"/>
          <w:sz w:val="28"/>
          <w:szCs w:val="28"/>
        </w:rPr>
        <w:t>чилището разполага с училищен автобус.</w:t>
      </w:r>
      <w:r w:rsidR="00334669" w:rsidRPr="00334669">
        <w:rPr>
          <w:rFonts w:ascii="Times New Roman" w:hAnsi="Times New Roman"/>
          <w:sz w:val="28"/>
          <w:szCs w:val="28"/>
        </w:rPr>
        <w:t xml:space="preserve"> Обучението се осъществява от </w:t>
      </w:r>
      <w:r w:rsidR="00334669">
        <w:rPr>
          <w:rFonts w:ascii="Times New Roman" w:hAnsi="Times New Roman"/>
          <w:sz w:val="28"/>
          <w:szCs w:val="28"/>
          <w:lang w:val="bg-BG"/>
        </w:rPr>
        <w:t>10</w:t>
      </w:r>
      <w:r w:rsidR="00334669" w:rsidRPr="00334669">
        <w:rPr>
          <w:rFonts w:ascii="Times New Roman" w:hAnsi="Times New Roman"/>
          <w:sz w:val="28"/>
          <w:szCs w:val="28"/>
        </w:rPr>
        <w:t xml:space="preserve"> </w:t>
      </w:r>
      <w:r w:rsidR="00334669" w:rsidRPr="00334669">
        <w:rPr>
          <w:rFonts w:ascii="Times New Roman" w:hAnsi="Times New Roman"/>
          <w:bCs/>
          <w:sz w:val="28"/>
          <w:szCs w:val="28"/>
        </w:rPr>
        <w:t>педагогически специалисти</w:t>
      </w:r>
      <w:r w:rsidR="00334669" w:rsidRPr="00334669">
        <w:rPr>
          <w:rFonts w:ascii="Times New Roman" w:hAnsi="Times New Roman"/>
          <w:sz w:val="28"/>
          <w:szCs w:val="28"/>
        </w:rPr>
        <w:t xml:space="preserve">. </w:t>
      </w:r>
    </w:p>
    <w:p w14:paraId="1223B874" w14:textId="61491848" w:rsidR="00334669" w:rsidRPr="00334669" w:rsidRDefault="00334669" w:rsidP="00334669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  <w:r w:rsidRPr="00334669">
        <w:rPr>
          <w:sz w:val="28"/>
          <w:szCs w:val="28"/>
        </w:rPr>
        <w:t>Наименованието на у</w:t>
      </w:r>
      <w:r>
        <w:rPr>
          <w:sz w:val="28"/>
          <w:szCs w:val="28"/>
        </w:rPr>
        <w:t>чилището е Основно училище ,,Д-р Петър Берон“.</w:t>
      </w:r>
    </w:p>
    <w:p w14:paraId="7F6803CB" w14:textId="1DF99C5E" w:rsidR="00334669" w:rsidRPr="00334669" w:rsidRDefault="00334669" w:rsidP="00334669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  <w:r w:rsidRPr="00334669">
        <w:rPr>
          <w:sz w:val="28"/>
          <w:szCs w:val="28"/>
        </w:rPr>
        <w:lastRenderedPageBreak/>
        <w:t>Седалището на училището е</w:t>
      </w:r>
      <w:r>
        <w:rPr>
          <w:sz w:val="28"/>
          <w:szCs w:val="28"/>
        </w:rPr>
        <w:t xml:space="preserve"> в село Реброво</w:t>
      </w:r>
      <w:r w:rsidRPr="00334669">
        <w:rPr>
          <w:sz w:val="28"/>
          <w:szCs w:val="28"/>
        </w:rPr>
        <w:t>.</w:t>
      </w:r>
    </w:p>
    <w:p w14:paraId="546671CA" w14:textId="43F7F5AF" w:rsidR="00334669" w:rsidRPr="00334669" w:rsidRDefault="00334669" w:rsidP="00334669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  <w:r w:rsidRPr="00334669">
        <w:rPr>
          <w:sz w:val="28"/>
          <w:szCs w:val="28"/>
        </w:rPr>
        <w:t>Официалният адрес е</w:t>
      </w:r>
      <w:r>
        <w:rPr>
          <w:sz w:val="28"/>
          <w:szCs w:val="28"/>
        </w:rPr>
        <w:t xml:space="preserve"> </w:t>
      </w:r>
      <w:r w:rsidRPr="00334669">
        <w:rPr>
          <w:sz w:val="28"/>
          <w:szCs w:val="28"/>
          <w:lang w:val="ru-RU"/>
        </w:rPr>
        <w:t>с. Реброво, ул. „Стара планина” №7</w:t>
      </w:r>
      <w:r w:rsidRPr="00334669">
        <w:rPr>
          <w:sz w:val="28"/>
          <w:szCs w:val="28"/>
        </w:rPr>
        <w:t xml:space="preserve"> </w:t>
      </w:r>
    </w:p>
    <w:p w14:paraId="792833B6" w14:textId="1A992294" w:rsidR="00334669" w:rsidRPr="00334669" w:rsidRDefault="00334669" w:rsidP="00334669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  <w:r w:rsidRPr="00334669">
        <w:rPr>
          <w:sz w:val="28"/>
          <w:szCs w:val="28"/>
        </w:rPr>
        <w:t xml:space="preserve">Училището е </w:t>
      </w:r>
      <w:r>
        <w:rPr>
          <w:sz w:val="28"/>
          <w:szCs w:val="28"/>
        </w:rPr>
        <w:t>средищно и защитено</w:t>
      </w:r>
      <w:r w:rsidRPr="00334669">
        <w:rPr>
          <w:sz w:val="28"/>
          <w:szCs w:val="28"/>
        </w:rPr>
        <w:t>. Според вида на подготовката то е неспециализирано, а според етапа или степента на образование е основно от І до VІІ клас..</w:t>
      </w:r>
    </w:p>
    <w:p w14:paraId="68D6A713" w14:textId="77777777" w:rsidR="00334669" w:rsidRPr="00334669" w:rsidRDefault="00334669" w:rsidP="00334669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  <w:r w:rsidRPr="00334669">
        <w:rPr>
          <w:sz w:val="28"/>
          <w:szCs w:val="28"/>
        </w:rPr>
        <w:t xml:space="preserve">Училището осигурява общообразователна и разширена подготовка. Създават се условия и за допълнителна подготовка с цел развитието на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му. </w:t>
      </w:r>
    </w:p>
    <w:p w14:paraId="0DD46D41" w14:textId="4B4E9D0B" w:rsidR="00334669" w:rsidRPr="00334669" w:rsidRDefault="00C71570" w:rsidP="00334669">
      <w:pPr>
        <w:pStyle w:val="Default"/>
        <w:spacing w:before="120" w:after="120"/>
        <w:ind w:left="644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334669" w:rsidRPr="00334669">
        <w:rPr>
          <w:bCs/>
          <w:color w:val="auto"/>
          <w:sz w:val="28"/>
          <w:szCs w:val="28"/>
        </w:rPr>
        <w:t xml:space="preserve">Предимство </w:t>
      </w:r>
      <w:r w:rsidR="00334669" w:rsidRPr="00334669">
        <w:rPr>
          <w:color w:val="auto"/>
          <w:sz w:val="28"/>
          <w:szCs w:val="28"/>
        </w:rPr>
        <w:t xml:space="preserve">на училището е </w:t>
      </w:r>
      <w:r w:rsidR="00334669" w:rsidRPr="00334669">
        <w:rPr>
          <w:bCs/>
          <w:color w:val="auto"/>
          <w:sz w:val="28"/>
          <w:szCs w:val="28"/>
        </w:rPr>
        <w:t xml:space="preserve">целодневната организация </w:t>
      </w:r>
      <w:r w:rsidR="00334669" w:rsidRPr="00334669">
        <w:rPr>
          <w:color w:val="auto"/>
          <w:sz w:val="28"/>
          <w:szCs w:val="28"/>
        </w:rPr>
        <w:t xml:space="preserve">на обучение, в която са сформирани </w:t>
      </w:r>
      <w:r w:rsidRPr="007D08D9">
        <w:rPr>
          <w:sz w:val="28"/>
          <w:szCs w:val="28"/>
        </w:rPr>
        <w:t>две групи – по една сборна група в начален и в прогимназиален</w:t>
      </w:r>
    </w:p>
    <w:p w14:paraId="4DFDBDF1" w14:textId="67EFE796" w:rsidR="00DE325E" w:rsidRDefault="00334669" w:rsidP="007D3E1C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  <w:r w:rsidRPr="00334669">
        <w:rPr>
          <w:sz w:val="28"/>
          <w:szCs w:val="28"/>
        </w:rPr>
        <w:t xml:space="preserve">За постигане на целите си училището работи в </w:t>
      </w:r>
      <w:r w:rsidRPr="00334669">
        <w:rPr>
          <w:bCs/>
          <w:sz w:val="28"/>
          <w:szCs w:val="28"/>
        </w:rPr>
        <w:t>партньорств</w:t>
      </w:r>
      <w:r w:rsidR="007D3E1C">
        <w:rPr>
          <w:iCs/>
          <w:sz w:val="28"/>
          <w:szCs w:val="28"/>
        </w:rPr>
        <w:t>о</w:t>
      </w:r>
      <w:r w:rsidRPr="00334669">
        <w:rPr>
          <w:sz w:val="28"/>
          <w:szCs w:val="28"/>
        </w:rPr>
        <w:t xml:space="preserve"> с органите на</w:t>
      </w:r>
      <w:r w:rsidR="00E65A07">
        <w:rPr>
          <w:sz w:val="28"/>
          <w:szCs w:val="28"/>
        </w:rPr>
        <w:t xml:space="preserve"> </w:t>
      </w:r>
      <w:r w:rsidRPr="00334669">
        <w:rPr>
          <w:sz w:val="28"/>
          <w:szCs w:val="28"/>
        </w:rPr>
        <w:t>местната влас</w:t>
      </w:r>
      <w:r w:rsidR="00E65A07" w:rsidRPr="007D08D9">
        <w:rPr>
          <w:sz w:val="28"/>
          <w:szCs w:val="28"/>
        </w:rPr>
        <w:t>:</w:t>
      </w:r>
      <w:r w:rsidR="00E65A07">
        <w:rPr>
          <w:sz w:val="28"/>
          <w:szCs w:val="28"/>
        </w:rPr>
        <w:t xml:space="preserve"> </w:t>
      </w:r>
      <w:r w:rsidR="00E65A07" w:rsidRPr="007D08D9">
        <w:rPr>
          <w:sz w:val="28"/>
          <w:szCs w:val="28"/>
        </w:rPr>
        <w:t>ЦОП, отдел образование към община Своге, сътрудничество с детска педагогическа стая</w:t>
      </w:r>
      <w:r w:rsidR="00E65A07">
        <w:rPr>
          <w:sz w:val="28"/>
          <w:szCs w:val="28"/>
        </w:rPr>
        <w:t xml:space="preserve">, </w:t>
      </w:r>
      <w:r w:rsidR="00E65A07" w:rsidRPr="007D08D9">
        <w:rPr>
          <w:sz w:val="28"/>
          <w:szCs w:val="28"/>
        </w:rPr>
        <w:t>полицейско районно управление Своге, дирекция социално подпомагане, читалище „Градище“ гр. Своге, читалище „Искра“ с. Реброво, детска градина</w:t>
      </w:r>
      <w:r w:rsidR="00E65A07">
        <w:rPr>
          <w:sz w:val="28"/>
          <w:szCs w:val="28"/>
        </w:rPr>
        <w:t xml:space="preserve"> ,,Усмивка“</w:t>
      </w:r>
      <w:r w:rsidR="00E65A07" w:rsidRPr="007D08D9">
        <w:rPr>
          <w:sz w:val="28"/>
          <w:szCs w:val="28"/>
        </w:rPr>
        <w:t xml:space="preserve"> с. Реброво и кметството в с. Реброво, сътрудничество с медии- в-к </w:t>
      </w:r>
      <w:r w:rsidR="00E65A07">
        <w:rPr>
          <w:sz w:val="28"/>
          <w:szCs w:val="28"/>
        </w:rPr>
        <w:t>,,</w:t>
      </w:r>
      <w:r w:rsidR="00E65A07" w:rsidRPr="007D08D9">
        <w:rPr>
          <w:sz w:val="28"/>
          <w:szCs w:val="28"/>
        </w:rPr>
        <w:t>Азбуки</w:t>
      </w:r>
      <w:r w:rsidR="00E65A07">
        <w:rPr>
          <w:sz w:val="28"/>
          <w:szCs w:val="28"/>
        </w:rPr>
        <w:t>“</w:t>
      </w:r>
      <w:r w:rsidR="00E65A07" w:rsidRPr="007D08D9">
        <w:rPr>
          <w:sz w:val="28"/>
          <w:szCs w:val="28"/>
        </w:rPr>
        <w:t xml:space="preserve">, в-к </w:t>
      </w:r>
      <w:r w:rsidR="00E65A07">
        <w:rPr>
          <w:sz w:val="28"/>
          <w:szCs w:val="28"/>
        </w:rPr>
        <w:t>,,</w:t>
      </w:r>
      <w:r w:rsidR="00E65A07" w:rsidRPr="007D08D9">
        <w:rPr>
          <w:sz w:val="28"/>
          <w:szCs w:val="28"/>
        </w:rPr>
        <w:t>Сега</w:t>
      </w:r>
      <w:r w:rsidR="00E65A07">
        <w:rPr>
          <w:sz w:val="28"/>
          <w:szCs w:val="28"/>
        </w:rPr>
        <w:t>“, както и с неправителствени организации.</w:t>
      </w:r>
    </w:p>
    <w:p w14:paraId="194C5A6A" w14:textId="77777777" w:rsidR="009F7A06" w:rsidRPr="007D08D9" w:rsidRDefault="009F7A06" w:rsidP="007D3E1C">
      <w:pPr>
        <w:pStyle w:val="a3"/>
        <w:spacing w:before="120" w:after="120"/>
        <w:ind w:left="644" w:right="-6"/>
        <w:jc w:val="both"/>
        <w:rPr>
          <w:sz w:val="28"/>
          <w:szCs w:val="28"/>
        </w:rPr>
      </w:pPr>
    </w:p>
    <w:p w14:paraId="1A6CA14B" w14:textId="496E4673" w:rsidR="00DE325E" w:rsidRPr="00C71570" w:rsidRDefault="00C7157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71570">
        <w:rPr>
          <w:b/>
          <w:bCs/>
          <w:sz w:val="28"/>
          <w:szCs w:val="28"/>
        </w:rPr>
        <w:t>Администриране</w:t>
      </w:r>
    </w:p>
    <w:p w14:paraId="54746C72" w14:textId="77777777" w:rsidR="00DE325E" w:rsidRDefault="00DE325E" w:rsidP="00DE325E">
      <w:pPr>
        <w:jc w:val="both"/>
        <w:rPr>
          <w:rFonts w:ascii="Times New Roman" w:hAnsi="Times New Roman"/>
          <w:sz w:val="28"/>
          <w:szCs w:val="28"/>
        </w:rPr>
      </w:pPr>
    </w:p>
    <w:p w14:paraId="25554CC4" w14:textId="3A505103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Постигането на стратегическите и оперативните цели за планирания пет годишен период е обвързано с приемането и гласуването на педагогически съвет на План за изпълнение на дейностите, включващ времеви график, отговорни лица за изпълнение на конкретните дейности, бюджет и отчитане на резултатите. </w:t>
      </w:r>
    </w:p>
    <w:p w14:paraId="546EC010" w14:textId="2E497DA8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Очакваните резултати са обвързани с редица външни фактори, което ги прави трудно прогнозируеми. Те се превръщат в желано състояние, което ангажира всеки представител на образователната институция с поемане на конкретна отговорност за всяка една от дейностите, залегнали в плана. </w:t>
      </w:r>
    </w:p>
    <w:p w14:paraId="37CAFCE1" w14:textId="1FF66C41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    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Планът е разработен на базата на обобщен анализ на силните и слабите страни на училището и установените потребности в сферата на качеството на образователния процес. </w:t>
      </w:r>
    </w:p>
    <w:p w14:paraId="01542021" w14:textId="74D1C669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Предвижда се актуализацията му да се извършва при необходимост или на всеки две години. </w:t>
      </w:r>
    </w:p>
    <w:p w14:paraId="1361440B" w14:textId="1BEEB2F3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Мониторингът по изпълнение на предвидените в плана дейности е приоритет на ръководството на училището с активното участие на обществения съвет като орган за граждански контрол. </w:t>
      </w:r>
    </w:p>
    <w:p w14:paraId="157C1A5D" w14:textId="418391D6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ОУ ,,Д-р Петър Берон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работи на делегиран бюджет от </w:t>
      </w:r>
      <w:r w:rsidR="0070292A">
        <w:rPr>
          <w:rFonts w:ascii="Times New Roman" w:hAnsi="Times New Roman"/>
          <w:sz w:val="28"/>
          <w:szCs w:val="28"/>
          <w:lang w:val="bg-BG"/>
        </w:rPr>
        <w:t>2005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 година. Има опит при планирането и разходването на финансовите средства</w:t>
      </w:r>
      <w:r w:rsidR="00AD03EA">
        <w:rPr>
          <w:rFonts w:ascii="Times New Roman" w:hAnsi="Times New Roman"/>
          <w:sz w:val="28"/>
          <w:szCs w:val="28"/>
          <w:lang w:val="bg-BG"/>
        </w:rPr>
        <w:t>.</w:t>
      </w:r>
      <w:r w:rsidR="000E348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Изградената система за финансово управление и контрол на публичните средства в образователната институция от </w:t>
      </w:r>
      <w:r w:rsidR="00DE3ED4">
        <w:rPr>
          <w:rFonts w:ascii="Times New Roman" w:hAnsi="Times New Roman"/>
          <w:sz w:val="28"/>
          <w:szCs w:val="28"/>
          <w:lang w:val="bg-BG"/>
        </w:rPr>
        <w:t>2005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 година насам като план от дейности, обхващащ управленски задължения и политики и методи гарантира сигурност при управлението на финансовите средства.</w:t>
      </w:r>
    </w:p>
    <w:p w14:paraId="550C21E3" w14:textId="73AEC31D" w:rsidR="00C71570" w:rsidRP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Pr="00C71570">
        <w:rPr>
          <w:rFonts w:ascii="Times New Roman" w:hAnsi="Times New Roman"/>
          <w:sz w:val="28"/>
          <w:szCs w:val="28"/>
          <w:lang w:val="bg-BG"/>
        </w:rPr>
        <w:t xml:space="preserve">Голяма част от предвидените мерки и дейности за постигане на оперативните цели не изискват финансиране. Те са обвързани от активната намеса на човешки фактор чрез осъществяването на меки мерки, политики и дейности. </w:t>
      </w:r>
    </w:p>
    <w:p w14:paraId="4D7CD738" w14:textId="678FB827" w:rsidR="00C71570" w:rsidRDefault="00C71570" w:rsidP="00C7157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Pr="00C71570">
        <w:rPr>
          <w:rFonts w:ascii="Times New Roman" w:hAnsi="Times New Roman"/>
          <w:sz w:val="28"/>
          <w:szCs w:val="28"/>
          <w:lang w:val="bg-BG"/>
        </w:rPr>
        <w:t>Финансовото осигуряване изпълнението на стратегията за развитие на училището се осигуряват от делегирания бюджет на училището, собствени средства, средства от проекти, финансирани от ЕС, и  от национални програми, други източници.</w:t>
      </w:r>
    </w:p>
    <w:p w14:paraId="1C31813C" w14:textId="77777777" w:rsidR="00C41190" w:rsidRPr="00D13F14" w:rsidRDefault="00C41190" w:rsidP="00C41190">
      <w:pPr>
        <w:spacing w:after="0" w:line="240" w:lineRule="auto"/>
        <w:ind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D13F14">
        <w:rPr>
          <w:rFonts w:ascii="Times New Roman" w:hAnsi="Times New Roman"/>
          <w:b/>
          <w:bCs/>
          <w:sz w:val="24"/>
          <w:szCs w:val="24"/>
        </w:rPr>
        <w:t>II</w:t>
      </w:r>
      <w:r w:rsidRPr="00D13F1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D13F14">
        <w:rPr>
          <w:rFonts w:ascii="Times New Roman" w:hAnsi="Times New Roman"/>
          <w:b/>
          <w:bCs/>
          <w:sz w:val="24"/>
          <w:szCs w:val="24"/>
        </w:rPr>
        <w:t>АНАЛИЗ НА СЪСТОЯНИЕТО НА ОБРАЗОВАТЕЛНАТА ИНСТИТУЦИЯ</w:t>
      </w:r>
    </w:p>
    <w:p w14:paraId="32378E80" w14:textId="77777777" w:rsidR="00C41190" w:rsidRPr="00B860BA" w:rsidRDefault="00C41190" w:rsidP="00C41190">
      <w:pPr>
        <w:spacing w:after="0" w:line="240" w:lineRule="auto"/>
        <w:ind w:left="644" w:right="-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186284B7" w14:textId="3E3A8568" w:rsidR="00C41190" w:rsidRPr="00C41190" w:rsidRDefault="00C41190" w:rsidP="00C41190">
      <w:pPr>
        <w:pStyle w:val="Default"/>
        <w:jc w:val="both"/>
        <w:rPr>
          <w:iCs/>
          <w:color w:val="000000" w:themeColor="text1"/>
          <w:sz w:val="28"/>
          <w:szCs w:val="28"/>
          <w:u w:val="single"/>
        </w:rPr>
      </w:pPr>
      <w:r w:rsidRPr="00C41190">
        <w:rPr>
          <w:b/>
          <w:sz w:val="28"/>
          <w:szCs w:val="28"/>
          <w:lang w:val="ru-RU"/>
        </w:rPr>
        <w:t>1.</w:t>
      </w:r>
      <w:r w:rsidRPr="00C41190">
        <w:rPr>
          <w:b/>
          <w:sz w:val="28"/>
          <w:szCs w:val="28"/>
        </w:rPr>
        <w:t xml:space="preserve"> Характеристика на образователната среда</w:t>
      </w:r>
      <w:r w:rsidRPr="00C41190">
        <w:rPr>
          <w:bCs/>
          <w:sz w:val="28"/>
          <w:szCs w:val="28"/>
        </w:rPr>
        <w:t xml:space="preserve">: </w:t>
      </w:r>
      <w:r w:rsidRPr="00C41190">
        <w:rPr>
          <w:sz w:val="28"/>
          <w:szCs w:val="28"/>
        </w:rPr>
        <w:t>Основни предизвикателства пред образователната система и ефективни начини за справяне с тези предизвикателства на ОУ</w:t>
      </w:r>
      <w:r>
        <w:rPr>
          <w:iCs/>
          <w:color w:val="000000" w:themeColor="text1"/>
          <w:sz w:val="28"/>
          <w:szCs w:val="28"/>
        </w:rPr>
        <w:t xml:space="preserve"> ,,Д-р Петър Берон“</w:t>
      </w:r>
    </w:p>
    <w:p w14:paraId="168A2D82" w14:textId="77777777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C41190">
        <w:rPr>
          <w:sz w:val="28"/>
          <w:szCs w:val="28"/>
        </w:rPr>
        <w:t xml:space="preserve">Новите предизвикателства пред традиционните образователни модели и традиционните форми на общуване са продиктувани от динамично променящите се обществени отношения и дигитализацията на образователния процес. Единствен начин за справяне с предизвикателствата е изграждането на </w:t>
      </w:r>
      <w:r w:rsidRPr="00C41190">
        <w:rPr>
          <w:bCs/>
          <w:iCs/>
          <w:sz w:val="28"/>
          <w:szCs w:val="28"/>
        </w:rPr>
        <w:t>автономни и инициативни личности</w:t>
      </w:r>
      <w:r w:rsidRPr="00C41190">
        <w:rPr>
          <w:sz w:val="28"/>
          <w:szCs w:val="28"/>
        </w:rPr>
        <w:t xml:space="preserve">, </w:t>
      </w:r>
      <w:r w:rsidRPr="00C41190">
        <w:rPr>
          <w:sz w:val="28"/>
          <w:szCs w:val="28"/>
        </w:rPr>
        <w:lastRenderedPageBreak/>
        <w:t xml:space="preserve">уважаващи другите, способни да работят съвместно, владеещи ключови компетентности, с нагласи за учене през целия живот, осъзнати за силните си страни и способни да ги развиват и прилагат за себе си и в полза на общността. За тази цел училището прави своя </w:t>
      </w:r>
      <w:r w:rsidRPr="00C41190">
        <w:rPr>
          <w:bCs/>
          <w:iCs/>
          <w:sz w:val="28"/>
          <w:szCs w:val="28"/>
        </w:rPr>
        <w:t>избор да се развива като съвременна конкурентноспособна образователна институция</w:t>
      </w:r>
      <w:r w:rsidRPr="00C41190">
        <w:rPr>
          <w:sz w:val="28"/>
          <w:szCs w:val="28"/>
        </w:rPr>
        <w:t xml:space="preserve">, на която целите и резултатите от ученето са подчинени на новите образователни стандарти, обвързани с условията и процесите за тяхното постигане. </w:t>
      </w:r>
    </w:p>
    <w:p w14:paraId="4E00A393" w14:textId="66A2AF5C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bCs/>
          <w:iCs/>
          <w:sz w:val="28"/>
          <w:szCs w:val="28"/>
        </w:rPr>
      </w:pPr>
      <w:r w:rsidRPr="00C41190">
        <w:rPr>
          <w:sz w:val="28"/>
          <w:szCs w:val="28"/>
        </w:rPr>
        <w:t xml:space="preserve">Ключовите компетентности, които учениците </w:t>
      </w:r>
      <w:r>
        <w:rPr>
          <w:iCs/>
          <w:color w:val="000000" w:themeColor="text1"/>
          <w:sz w:val="28"/>
          <w:szCs w:val="28"/>
        </w:rPr>
        <w:t>ОУ ,,Д-р Петър Берон“</w:t>
      </w:r>
      <w:r w:rsidRPr="00C41190">
        <w:rPr>
          <w:sz w:val="28"/>
          <w:szCs w:val="28"/>
        </w:rPr>
        <w:t xml:space="preserve"> трябва да овладеят като комплекс от взаимосвързани знания, умения и нагласи или отношения, необходими за личностното им развитие и изграждането на активната им гражданска позиция, намират своето място в изучаването на </w:t>
      </w:r>
      <w:r w:rsidRPr="00C41190">
        <w:rPr>
          <w:bCs/>
          <w:sz w:val="28"/>
          <w:szCs w:val="28"/>
        </w:rPr>
        <w:t>общообразователната, разширената и допълнителната подготовка</w:t>
      </w:r>
      <w:r w:rsidRPr="00C41190">
        <w:rPr>
          <w:sz w:val="28"/>
          <w:szCs w:val="28"/>
        </w:rPr>
        <w:t xml:space="preserve">. </w:t>
      </w:r>
      <w:r>
        <w:rPr>
          <w:iCs/>
          <w:color w:val="000000" w:themeColor="text1"/>
          <w:sz w:val="28"/>
          <w:szCs w:val="28"/>
        </w:rPr>
        <w:t xml:space="preserve">ОУ ,,Д-р Петър Берон“ </w:t>
      </w:r>
      <w:r w:rsidRPr="00C41190">
        <w:rPr>
          <w:sz w:val="28"/>
          <w:szCs w:val="28"/>
        </w:rPr>
        <w:t>предприема политики и мерки, необходими за успешна личностна и професионална реализация и активен граждански живот в съвременните общности</w:t>
      </w:r>
      <w:r w:rsidRPr="00C41190">
        <w:rPr>
          <w:bCs/>
          <w:iCs/>
          <w:sz w:val="28"/>
          <w:szCs w:val="28"/>
        </w:rPr>
        <w:t>.</w:t>
      </w:r>
    </w:p>
    <w:p w14:paraId="099025F5" w14:textId="61719084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C41190">
        <w:rPr>
          <w:sz w:val="28"/>
          <w:szCs w:val="28"/>
        </w:rPr>
        <w:t xml:space="preserve">Образователната институция е изправена и пред друго предизвикателство – осигуряване на </w:t>
      </w:r>
      <w:r w:rsidRPr="00C41190">
        <w:rPr>
          <w:bCs/>
          <w:sz w:val="28"/>
          <w:szCs w:val="28"/>
        </w:rPr>
        <w:t xml:space="preserve">възможности за </w:t>
      </w:r>
      <w:r w:rsidRPr="00C41190">
        <w:rPr>
          <w:bCs/>
          <w:iCs/>
          <w:sz w:val="28"/>
          <w:szCs w:val="28"/>
        </w:rPr>
        <w:t>приобщаващото образование</w:t>
      </w:r>
      <w:r w:rsidRPr="00C41190">
        <w:rPr>
          <w:bCs/>
          <w:i/>
          <w:iCs/>
          <w:sz w:val="28"/>
          <w:szCs w:val="28"/>
        </w:rPr>
        <w:t xml:space="preserve"> </w:t>
      </w:r>
      <w:r w:rsidRPr="00C41190">
        <w:rPr>
          <w:sz w:val="28"/>
          <w:szCs w:val="28"/>
        </w:rPr>
        <w:t xml:space="preserve">като неизменна част от правото на образование, като процес на осъзнаване, приемане и </w:t>
      </w:r>
      <w:r w:rsidRPr="00C41190">
        <w:rPr>
          <w:iCs/>
          <w:sz w:val="28"/>
          <w:szCs w:val="28"/>
        </w:rPr>
        <w:t xml:space="preserve">подкрепа на индивидуалността на </w:t>
      </w:r>
      <w:r w:rsidRPr="00C41190">
        <w:rPr>
          <w:sz w:val="28"/>
          <w:szCs w:val="28"/>
        </w:rPr>
        <w:t>всеки ученик и на разнообразието от потребности на всички ученици. В контекста на приобщаващото образование</w:t>
      </w:r>
      <w:r w:rsidRPr="00C41190">
        <w:rPr>
          <w:iCs/>
          <w:color w:val="000000" w:themeColor="text1"/>
          <w:sz w:val="28"/>
          <w:szCs w:val="28"/>
        </w:rPr>
        <w:t xml:space="preserve"> </w:t>
      </w:r>
      <w:r w:rsidRPr="00C41190">
        <w:rPr>
          <w:iCs/>
          <w:color w:val="000000" w:themeColor="text1"/>
          <w:sz w:val="28"/>
          <w:szCs w:val="28"/>
          <w:lang w:val="en-US"/>
        </w:rPr>
        <w:t xml:space="preserve">ОУ ,,Д-р Петър Берон“ </w:t>
      </w:r>
      <w:r w:rsidRPr="00C41190">
        <w:rPr>
          <w:sz w:val="28"/>
          <w:szCs w:val="28"/>
        </w:rPr>
        <w:t xml:space="preserve">дава ясен знак за </w:t>
      </w:r>
      <w:r w:rsidRPr="00C41190">
        <w:rPr>
          <w:bCs/>
          <w:sz w:val="28"/>
          <w:szCs w:val="28"/>
        </w:rPr>
        <w:t>хуманизъм и толерантност</w:t>
      </w:r>
      <w:r w:rsidRPr="00C41190">
        <w:rPr>
          <w:sz w:val="28"/>
          <w:szCs w:val="28"/>
        </w:rPr>
        <w:t xml:space="preserve">, тъй като в него </w:t>
      </w:r>
      <w:r w:rsidRPr="00C41190">
        <w:rPr>
          <w:color w:val="auto"/>
          <w:sz w:val="28"/>
          <w:szCs w:val="28"/>
        </w:rPr>
        <w:t>се обучават интегриран</w:t>
      </w:r>
      <w:r w:rsidR="00DB0E8F">
        <w:rPr>
          <w:color w:val="auto"/>
          <w:sz w:val="28"/>
          <w:szCs w:val="28"/>
        </w:rPr>
        <w:t xml:space="preserve"> </w:t>
      </w:r>
      <w:r w:rsidR="00DB0E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4119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ченици </w:t>
      </w:r>
      <w:r w:rsidRPr="00C41190">
        <w:rPr>
          <w:color w:val="auto"/>
          <w:sz w:val="28"/>
          <w:szCs w:val="28"/>
        </w:rPr>
        <w:t xml:space="preserve"> със специални образователни потребности </w:t>
      </w:r>
      <w:r w:rsidRPr="00C41190">
        <w:rPr>
          <w:sz w:val="28"/>
          <w:szCs w:val="28"/>
        </w:rPr>
        <w:t xml:space="preserve">(СОП) от </w:t>
      </w:r>
      <w:r w:rsidRPr="00C41190">
        <w:rPr>
          <w:sz w:val="28"/>
          <w:szCs w:val="28"/>
          <w:lang w:val="en-US"/>
        </w:rPr>
        <w:t>I</w:t>
      </w:r>
      <w:r w:rsidRPr="00C41190">
        <w:rPr>
          <w:sz w:val="28"/>
          <w:szCs w:val="28"/>
        </w:rPr>
        <w:t xml:space="preserve"> до </w:t>
      </w:r>
      <w:r w:rsidRPr="00C41190">
        <w:rPr>
          <w:sz w:val="28"/>
          <w:szCs w:val="28"/>
          <w:lang w:val="en-US"/>
        </w:rPr>
        <w:t>VII</w:t>
      </w:r>
      <w:r w:rsidRPr="00C41190">
        <w:rPr>
          <w:sz w:val="28"/>
          <w:szCs w:val="28"/>
        </w:rPr>
        <w:t xml:space="preserve"> клас. Училището е започнало процеса на интеграция на ученици със СОП още през </w:t>
      </w:r>
      <w:r w:rsidR="007D3E1C">
        <w:rPr>
          <w:sz w:val="28"/>
          <w:szCs w:val="28"/>
        </w:rPr>
        <w:t>2016</w:t>
      </w:r>
      <w:r w:rsidRPr="00C41190">
        <w:rPr>
          <w:sz w:val="28"/>
          <w:szCs w:val="28"/>
        </w:rPr>
        <w:t xml:space="preserve"> година. </w:t>
      </w:r>
    </w:p>
    <w:p w14:paraId="7A0CDC87" w14:textId="6F13B8B6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C41190">
        <w:rPr>
          <w:sz w:val="28"/>
          <w:szCs w:val="28"/>
        </w:rPr>
        <w:t xml:space="preserve">Ярък пример за </w:t>
      </w:r>
      <w:r w:rsidRPr="00C41190">
        <w:rPr>
          <w:bCs/>
          <w:sz w:val="28"/>
          <w:szCs w:val="28"/>
        </w:rPr>
        <w:t xml:space="preserve">демократичния дух </w:t>
      </w:r>
      <w:r w:rsidRPr="00C41190">
        <w:rPr>
          <w:sz w:val="28"/>
          <w:szCs w:val="28"/>
        </w:rPr>
        <w:t xml:space="preserve">на образователната институция е </w:t>
      </w:r>
      <w:r w:rsidRPr="00C41190">
        <w:rPr>
          <w:bCs/>
          <w:iCs/>
          <w:sz w:val="28"/>
          <w:szCs w:val="28"/>
        </w:rPr>
        <w:t>приобщаването на родителите</w:t>
      </w:r>
      <w:r w:rsidRPr="00C41190">
        <w:rPr>
          <w:bCs/>
          <w:i/>
          <w:iCs/>
          <w:sz w:val="28"/>
          <w:szCs w:val="28"/>
        </w:rPr>
        <w:t xml:space="preserve"> </w:t>
      </w:r>
      <w:r w:rsidRPr="00C41190">
        <w:rPr>
          <w:sz w:val="28"/>
          <w:szCs w:val="28"/>
        </w:rPr>
        <w:t xml:space="preserve">като активни участници в образователния процес и разгръщането на възможностите им за </w:t>
      </w:r>
      <w:r w:rsidRPr="00C41190">
        <w:rPr>
          <w:bCs/>
          <w:sz w:val="28"/>
          <w:szCs w:val="28"/>
        </w:rPr>
        <w:t xml:space="preserve">граждански контрол </w:t>
      </w:r>
      <w:r w:rsidRPr="00C41190">
        <w:rPr>
          <w:sz w:val="28"/>
          <w:szCs w:val="28"/>
        </w:rPr>
        <w:t>чрез участие в Обществен съвет.</w:t>
      </w:r>
    </w:p>
    <w:p w14:paraId="5A750D8B" w14:textId="2C16DDEA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iCs/>
          <w:sz w:val="28"/>
          <w:szCs w:val="28"/>
        </w:rPr>
      </w:pPr>
      <w:r w:rsidRPr="00C41190">
        <w:rPr>
          <w:iCs/>
          <w:sz w:val="28"/>
          <w:szCs w:val="28"/>
        </w:rPr>
        <w:t xml:space="preserve">В училището е сформиран и </w:t>
      </w:r>
      <w:r w:rsidRPr="00C41190">
        <w:rPr>
          <w:bCs/>
          <w:iCs/>
          <w:sz w:val="28"/>
          <w:szCs w:val="28"/>
        </w:rPr>
        <w:t xml:space="preserve">Ученически </w:t>
      </w:r>
      <w:r>
        <w:rPr>
          <w:bCs/>
          <w:iCs/>
          <w:sz w:val="28"/>
          <w:szCs w:val="28"/>
        </w:rPr>
        <w:t>съвет</w:t>
      </w:r>
      <w:r w:rsidRPr="00C41190">
        <w:rPr>
          <w:bCs/>
          <w:iCs/>
          <w:sz w:val="28"/>
          <w:szCs w:val="28"/>
        </w:rPr>
        <w:t xml:space="preserve"> </w:t>
      </w:r>
      <w:r w:rsidRPr="00C41190">
        <w:rPr>
          <w:iCs/>
          <w:sz w:val="28"/>
          <w:szCs w:val="28"/>
        </w:rPr>
        <w:t xml:space="preserve">като </w:t>
      </w:r>
      <w:r w:rsidRPr="00C41190">
        <w:rPr>
          <w:bCs/>
          <w:iCs/>
          <w:sz w:val="28"/>
          <w:szCs w:val="28"/>
        </w:rPr>
        <w:t>форма за ученическо самоуправление</w:t>
      </w:r>
      <w:r w:rsidRPr="00C41190">
        <w:rPr>
          <w:iCs/>
          <w:sz w:val="28"/>
          <w:szCs w:val="28"/>
        </w:rPr>
        <w:t xml:space="preserve">, чрез която учениците участват в обсъждането при решаването на въпроси, засягащи училищния живот и училищната общност и дават мнения и предложения за училищните дейности, включително за избираемите и факултативни часове и училищния учебен план. Училищното ръководство </w:t>
      </w:r>
      <w:r w:rsidRPr="00C41190">
        <w:rPr>
          <w:bCs/>
          <w:iCs/>
          <w:sz w:val="28"/>
          <w:szCs w:val="28"/>
        </w:rPr>
        <w:t xml:space="preserve">съдейства </w:t>
      </w:r>
      <w:r w:rsidRPr="00C41190">
        <w:rPr>
          <w:iCs/>
          <w:sz w:val="28"/>
          <w:szCs w:val="28"/>
        </w:rPr>
        <w:t xml:space="preserve">на учениците от Ученическият </w:t>
      </w:r>
      <w:r>
        <w:rPr>
          <w:iCs/>
          <w:sz w:val="28"/>
          <w:szCs w:val="28"/>
        </w:rPr>
        <w:t>съвет</w:t>
      </w:r>
      <w:r w:rsidRPr="00C41190">
        <w:rPr>
          <w:iCs/>
          <w:sz w:val="28"/>
          <w:szCs w:val="28"/>
        </w:rPr>
        <w:t xml:space="preserve"> </w:t>
      </w:r>
      <w:r w:rsidRPr="00C41190">
        <w:rPr>
          <w:bCs/>
          <w:iCs/>
          <w:sz w:val="28"/>
          <w:szCs w:val="28"/>
        </w:rPr>
        <w:t xml:space="preserve">да получават подкрепа и от органите </w:t>
      </w:r>
      <w:r w:rsidRPr="00C41190">
        <w:rPr>
          <w:iCs/>
          <w:sz w:val="28"/>
          <w:szCs w:val="28"/>
        </w:rPr>
        <w:t xml:space="preserve">на местно самоуправление при техни инициативи, свързани с живота на общността. Най-често тези </w:t>
      </w:r>
      <w:r w:rsidRPr="00C41190">
        <w:rPr>
          <w:iCs/>
          <w:sz w:val="28"/>
          <w:szCs w:val="28"/>
        </w:rPr>
        <w:lastRenderedPageBreak/>
        <w:t xml:space="preserve">инициативи засягат тяхното </w:t>
      </w:r>
      <w:r w:rsidRPr="00C41190">
        <w:rPr>
          <w:bCs/>
          <w:iCs/>
          <w:sz w:val="28"/>
          <w:szCs w:val="28"/>
        </w:rPr>
        <w:t>гражданско самосъзнание</w:t>
      </w:r>
      <w:r w:rsidRPr="00C41190">
        <w:rPr>
          <w:iCs/>
          <w:sz w:val="28"/>
          <w:szCs w:val="28"/>
        </w:rPr>
        <w:t xml:space="preserve">, екологичната култура и преодоляването на агресията и насилието сред младите хора. </w:t>
      </w:r>
    </w:p>
    <w:p w14:paraId="4C266173" w14:textId="044C27F0" w:rsidR="00C41190" w:rsidRDefault="00C41190" w:rsidP="00C4119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         </w:t>
      </w:r>
      <w:r w:rsidRPr="00C41190">
        <w:rPr>
          <w:rFonts w:ascii="Times New Roman" w:hAnsi="Times New Roman"/>
          <w:bCs/>
          <w:sz w:val="28"/>
          <w:szCs w:val="28"/>
        </w:rPr>
        <w:t xml:space="preserve">Автономията </w:t>
      </w:r>
      <w:r w:rsidRPr="00C41190">
        <w:rPr>
          <w:rFonts w:ascii="Times New Roman" w:hAnsi="Times New Roman"/>
          <w:sz w:val="28"/>
          <w:szCs w:val="28"/>
        </w:rPr>
        <w:t xml:space="preserve">на училището включва правото му да разработва </w:t>
      </w:r>
      <w:r w:rsidRPr="00C41190">
        <w:rPr>
          <w:rFonts w:ascii="Times New Roman" w:hAnsi="Times New Roman"/>
          <w:bCs/>
          <w:sz w:val="28"/>
          <w:szCs w:val="28"/>
        </w:rPr>
        <w:t>училищни учебни планове, учебни програми за разширена и допълнителна подготовка</w:t>
      </w:r>
      <w:r w:rsidRPr="00C41190">
        <w:rPr>
          <w:rFonts w:ascii="Times New Roman" w:hAnsi="Times New Roman"/>
          <w:sz w:val="28"/>
          <w:szCs w:val="28"/>
        </w:rPr>
        <w:t xml:space="preserve">, както и да </w:t>
      </w:r>
      <w:r w:rsidRPr="00C41190">
        <w:rPr>
          <w:rFonts w:ascii="Times New Roman" w:hAnsi="Times New Roman"/>
          <w:bCs/>
          <w:sz w:val="28"/>
          <w:szCs w:val="28"/>
        </w:rPr>
        <w:t xml:space="preserve">разпределя учебната програма в рамките на съответния етап </w:t>
      </w:r>
      <w:r w:rsidRPr="00C41190">
        <w:rPr>
          <w:rFonts w:ascii="Times New Roman" w:hAnsi="Times New Roman"/>
          <w:sz w:val="28"/>
          <w:szCs w:val="28"/>
        </w:rPr>
        <w:t xml:space="preserve">в зависимост от потребностите на учениците. Това е истинско предизвикателство, носещо след себе си и свобода, и отговорност, защото резултатите от избора стават известни след години. В този контекст училището поема </w:t>
      </w:r>
      <w:r w:rsidRPr="00C41190">
        <w:rPr>
          <w:rFonts w:ascii="Times New Roman" w:hAnsi="Times New Roman"/>
          <w:bCs/>
          <w:iCs/>
          <w:sz w:val="28"/>
          <w:szCs w:val="28"/>
        </w:rPr>
        <w:t>предизвикателството да разработва интердисциплинарни учебни програми,</w:t>
      </w:r>
      <w:r w:rsidRPr="00C411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41190">
        <w:rPr>
          <w:rFonts w:ascii="Times New Roman" w:hAnsi="Times New Roman"/>
          <w:sz w:val="28"/>
          <w:szCs w:val="28"/>
        </w:rPr>
        <w:t>свързани с природните и обществени науки, новите технологии и чуждите езици, в резултат на които да се подобрят резултатите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14:paraId="18C896CA" w14:textId="42AE5CAC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iCs/>
          <w:sz w:val="28"/>
          <w:szCs w:val="28"/>
          <w:lang w:val="en-US"/>
        </w:rPr>
      </w:pPr>
      <w:r w:rsidRPr="00C41190">
        <w:rPr>
          <w:sz w:val="28"/>
          <w:szCs w:val="28"/>
        </w:rPr>
        <w:t xml:space="preserve">Важен фактор за гаранция на качествено образование е непрекъснатото повишаване </w:t>
      </w:r>
      <w:r w:rsidRPr="00C41190">
        <w:rPr>
          <w:bCs/>
          <w:iCs/>
          <w:sz w:val="28"/>
          <w:szCs w:val="28"/>
        </w:rPr>
        <w:t xml:space="preserve">квалификацията на педагогическите специалисти </w:t>
      </w:r>
      <w:r w:rsidRPr="00C41190">
        <w:rPr>
          <w:sz w:val="28"/>
          <w:szCs w:val="28"/>
        </w:rPr>
        <w:t xml:space="preserve">и превръщането й не само в право, но и в задължение. Въвеждащата квалификация е за адаптиране в образователната среда и за методическо и организационно подпомагане и е ориентирана към преимуществено към млади и новоназначени педагогическите специалисти, назначени на нова длъжност или заемат длъжност след прекъсване на учителския си стаж за повече от две учебни години. Въвеждащата квалификация се организира в рамките на вътрешноинституционалната квалификация като на лицето се определя наставник. </w:t>
      </w:r>
      <w:r>
        <w:rPr>
          <w:sz w:val="28"/>
          <w:szCs w:val="28"/>
        </w:rPr>
        <w:t xml:space="preserve">   </w:t>
      </w:r>
      <w:r w:rsidRPr="00C41190">
        <w:rPr>
          <w:sz w:val="28"/>
          <w:szCs w:val="28"/>
        </w:rPr>
        <w:t>Наставничеството се утвърди като подкрепа в</w:t>
      </w:r>
      <w:r>
        <w:rPr>
          <w:iCs/>
          <w:sz w:val="28"/>
          <w:szCs w:val="28"/>
        </w:rPr>
        <w:t xml:space="preserve"> </w:t>
      </w:r>
      <w:r w:rsidRPr="00C41190">
        <w:rPr>
          <w:iCs/>
          <w:sz w:val="28"/>
          <w:szCs w:val="28"/>
          <w:lang w:val="en-US"/>
        </w:rPr>
        <w:t xml:space="preserve"> ОУ ,,Д-р Петър Берон“ </w:t>
      </w:r>
      <w:r>
        <w:rPr>
          <w:iCs/>
          <w:sz w:val="28"/>
          <w:szCs w:val="28"/>
        </w:rPr>
        <w:t xml:space="preserve"> </w:t>
      </w:r>
      <w:r w:rsidRPr="00C41190">
        <w:rPr>
          <w:sz w:val="28"/>
          <w:szCs w:val="28"/>
        </w:rPr>
        <w:t>новоназначения педагогически специалист в процеса на адаптирането му към професия и се приема добре от него при методическото и/или административното подпомагане при изпълнението на задълженията му.</w:t>
      </w:r>
    </w:p>
    <w:p w14:paraId="624D94D4" w14:textId="20215B3B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C41190">
        <w:rPr>
          <w:sz w:val="28"/>
          <w:szCs w:val="28"/>
        </w:rPr>
        <w:t xml:space="preserve">В </w:t>
      </w:r>
      <w:r w:rsidRPr="00C41190">
        <w:rPr>
          <w:iCs/>
          <w:sz w:val="28"/>
          <w:szCs w:val="28"/>
          <w:lang w:val="en-US"/>
        </w:rPr>
        <w:t>ОУ ,,Д-р Петър Берон“</w:t>
      </w:r>
      <w:r w:rsidRPr="00C41190">
        <w:rPr>
          <w:sz w:val="28"/>
          <w:szCs w:val="28"/>
          <w:lang w:val="en-US"/>
        </w:rPr>
        <w:t xml:space="preserve"> </w:t>
      </w:r>
      <w:r w:rsidRPr="00C41190">
        <w:rPr>
          <w:iCs/>
          <w:sz w:val="28"/>
          <w:szCs w:val="28"/>
        </w:rPr>
        <w:t xml:space="preserve">продължаващата </w:t>
      </w:r>
      <w:r w:rsidRPr="00C41190">
        <w:rPr>
          <w:sz w:val="28"/>
          <w:szCs w:val="28"/>
        </w:rPr>
        <w:t xml:space="preserve">квалификация на педагогическите специалисти се реализира чрез обучения по международни и национални програми и повишаване на компетентностите на конкретния педагогически специалист под формата на семинари, дискусионни форуми, открити практики с цел обмяна на опит, представяне на проекти, резултати и анализи на реализирани педагогически изследвания и др.. </w:t>
      </w:r>
    </w:p>
    <w:p w14:paraId="555373DD" w14:textId="77777777" w:rsidR="00C41190" w:rsidRPr="00C41190" w:rsidRDefault="00C4119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C41190">
        <w:rPr>
          <w:sz w:val="28"/>
          <w:szCs w:val="28"/>
        </w:rPr>
        <w:t xml:space="preserve">В съответствие с </w:t>
      </w:r>
      <w:r w:rsidRPr="00C41190">
        <w:rPr>
          <w:bCs/>
          <w:sz w:val="28"/>
          <w:szCs w:val="28"/>
        </w:rPr>
        <w:t xml:space="preserve">професионалния профил </w:t>
      </w:r>
      <w:r w:rsidRPr="00C41190">
        <w:rPr>
          <w:sz w:val="28"/>
          <w:szCs w:val="28"/>
        </w:rPr>
        <w:t xml:space="preserve">на изпълняваната длъжност, се търси път за професионално развитие, адекватно на националната, регионалната, общинската и училищната политика, </w:t>
      </w:r>
      <w:r w:rsidRPr="00C41190">
        <w:rPr>
          <w:bCs/>
          <w:iCs/>
          <w:sz w:val="28"/>
          <w:szCs w:val="28"/>
        </w:rPr>
        <w:t xml:space="preserve">насочено и към напредъка на </w:t>
      </w:r>
      <w:r w:rsidRPr="00C41190">
        <w:rPr>
          <w:bCs/>
          <w:iCs/>
          <w:sz w:val="28"/>
          <w:szCs w:val="28"/>
        </w:rPr>
        <w:lastRenderedPageBreak/>
        <w:t>учениците</w:t>
      </w:r>
      <w:r w:rsidRPr="00C41190">
        <w:rPr>
          <w:sz w:val="28"/>
          <w:szCs w:val="28"/>
        </w:rPr>
        <w:t xml:space="preserve">. Очакванията са тези политики и мерки за кариерно развитие на педагогическите специалисти да </w:t>
      </w:r>
      <w:r w:rsidRPr="00C41190">
        <w:rPr>
          <w:bCs/>
          <w:iCs/>
          <w:sz w:val="28"/>
          <w:szCs w:val="28"/>
        </w:rPr>
        <w:t xml:space="preserve">благоприятстват атестацията </w:t>
      </w:r>
      <w:r w:rsidRPr="00C41190">
        <w:rPr>
          <w:sz w:val="28"/>
          <w:szCs w:val="28"/>
        </w:rPr>
        <w:t xml:space="preserve">им като оценка на съответствието на дейността им с постигнатите резултати. </w:t>
      </w:r>
    </w:p>
    <w:p w14:paraId="7D90BFDF" w14:textId="77777777" w:rsidR="00C41190" w:rsidRDefault="00C4119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A87720">
        <w:rPr>
          <w:sz w:val="28"/>
          <w:szCs w:val="28"/>
        </w:rPr>
        <w:t>Гаранция за добро управление е и умението за управление на делегиран бюджет и осигуряване на алтернативни източници на финансиране, което училищното ръководство поставя като една от приоритетните си оперативни задачи.</w:t>
      </w:r>
      <w:r w:rsidRPr="00C41190">
        <w:rPr>
          <w:sz w:val="28"/>
          <w:szCs w:val="28"/>
        </w:rPr>
        <w:t xml:space="preserve"> </w:t>
      </w:r>
    </w:p>
    <w:p w14:paraId="4F95D837" w14:textId="77777777" w:rsidR="00A87720" w:rsidRPr="00A87720" w:rsidRDefault="00A87720" w:rsidP="00A87720">
      <w:pPr>
        <w:pStyle w:val="Default"/>
        <w:spacing w:before="120" w:after="120"/>
        <w:jc w:val="both"/>
        <w:rPr>
          <w:b/>
          <w:sz w:val="28"/>
          <w:szCs w:val="28"/>
        </w:rPr>
      </w:pPr>
      <w:r w:rsidRPr="009A6B93">
        <w:rPr>
          <w:b/>
        </w:rPr>
        <w:t>2</w:t>
      </w:r>
      <w:r w:rsidRPr="00A87720">
        <w:rPr>
          <w:b/>
          <w:sz w:val="28"/>
          <w:szCs w:val="28"/>
        </w:rPr>
        <w:t xml:space="preserve">. Демографска характеристика: </w:t>
      </w:r>
    </w:p>
    <w:p w14:paraId="33C58FEC" w14:textId="21355E2A" w:rsidR="00A87720" w:rsidRPr="009F7A06" w:rsidRDefault="007D3E1C" w:rsidP="009F7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7D3E1C">
        <w:rPr>
          <w:rFonts w:ascii="Times New Roman" w:hAnsi="Times New Roman"/>
          <w:sz w:val="28"/>
          <w:szCs w:val="28"/>
        </w:rPr>
        <w:t xml:space="preserve">Основно училище „Д-р Петър Берон“, определя следните фактори с благоприятно въздействие: училището е с добра локация - в непосредствена близост до ж.п. спирка, осигурена е добра интернет свързаност. Осигуряват се ремонтни дейности и съфинансиране от общината. Родителите </w:t>
      </w:r>
      <w:proofErr w:type="spellStart"/>
      <w:r w:rsidRPr="007D3E1C">
        <w:rPr>
          <w:rFonts w:ascii="Times New Roman" w:hAnsi="Times New Roman"/>
          <w:sz w:val="28"/>
          <w:szCs w:val="28"/>
        </w:rPr>
        <w:t>осигуряват</w:t>
      </w:r>
      <w:proofErr w:type="spellEnd"/>
      <w:r w:rsidRPr="007D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1C">
        <w:rPr>
          <w:rFonts w:ascii="Times New Roman" w:hAnsi="Times New Roman"/>
          <w:sz w:val="28"/>
          <w:szCs w:val="28"/>
        </w:rPr>
        <w:t>присъствието</w:t>
      </w:r>
      <w:proofErr w:type="spellEnd"/>
      <w:r w:rsidRPr="007D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1C">
        <w:rPr>
          <w:rFonts w:ascii="Times New Roman" w:hAnsi="Times New Roman"/>
          <w:sz w:val="28"/>
          <w:szCs w:val="28"/>
        </w:rPr>
        <w:t>на</w:t>
      </w:r>
      <w:proofErr w:type="spellEnd"/>
      <w:r w:rsidRPr="007D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E1C">
        <w:rPr>
          <w:rFonts w:ascii="Times New Roman" w:hAnsi="Times New Roman"/>
          <w:sz w:val="28"/>
          <w:szCs w:val="28"/>
        </w:rPr>
        <w:t>учениците</w:t>
      </w:r>
      <w:proofErr w:type="spellEnd"/>
      <w:r w:rsidRPr="007D3E1C">
        <w:rPr>
          <w:rFonts w:ascii="Times New Roman" w:hAnsi="Times New Roman"/>
          <w:sz w:val="28"/>
          <w:szCs w:val="28"/>
        </w:rPr>
        <w:t>.</w:t>
      </w:r>
    </w:p>
    <w:p w14:paraId="56CFFDA5" w14:textId="7171BF52" w:rsidR="00A87720" w:rsidRPr="009A6B93" w:rsidRDefault="00A87720" w:rsidP="00A87720">
      <w:pPr>
        <w:pStyle w:val="Default"/>
        <w:ind w:left="709" w:hanging="672"/>
        <w:jc w:val="both"/>
        <w:rPr>
          <w:color w:val="auto"/>
          <w:lang w:eastAsia="en-US"/>
        </w:rPr>
      </w:pPr>
      <w:r w:rsidRPr="00A87720">
        <w:rPr>
          <w:b/>
          <w:bCs/>
          <w:sz w:val="28"/>
          <w:szCs w:val="28"/>
          <w:lang w:val="en-US"/>
        </w:rPr>
        <w:t>3</w:t>
      </w:r>
      <w:r w:rsidRPr="00A87720">
        <w:rPr>
          <w:b/>
          <w:bCs/>
          <w:sz w:val="28"/>
          <w:szCs w:val="28"/>
        </w:rPr>
        <w:t>. Характеристика на училището</w:t>
      </w:r>
      <w:r>
        <w:rPr>
          <w:b/>
          <w:bCs/>
        </w:rPr>
        <w:t>:</w:t>
      </w:r>
      <w:r w:rsidRPr="009A6B93">
        <w:rPr>
          <w:color w:val="auto"/>
          <w:lang w:eastAsia="en-US"/>
        </w:rPr>
        <w:t xml:space="preserve"> </w:t>
      </w:r>
    </w:p>
    <w:p w14:paraId="044275E4" w14:textId="77777777" w:rsidR="00A87720" w:rsidRPr="00A87720" w:rsidRDefault="00A87720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851" w:right="-6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A87720">
        <w:rPr>
          <w:rFonts w:ascii="Times New Roman" w:hAnsi="Times New Roman"/>
          <w:b/>
          <w:bCs/>
          <w:sz w:val="28"/>
          <w:szCs w:val="28"/>
        </w:rPr>
        <w:t>Ученици</w:t>
      </w:r>
    </w:p>
    <w:p w14:paraId="04B1623B" w14:textId="4D3B61B3" w:rsidR="00A87720" w:rsidRPr="00A87720" w:rsidRDefault="00A87720" w:rsidP="00A87720">
      <w:pPr>
        <w:tabs>
          <w:tab w:val="left" w:pos="709"/>
        </w:tabs>
        <w:spacing w:before="120" w:after="12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A87720">
        <w:rPr>
          <w:rFonts w:ascii="Times New Roman" w:hAnsi="Times New Roman"/>
          <w:sz w:val="28"/>
          <w:szCs w:val="28"/>
        </w:rPr>
        <w:t xml:space="preserve">В училището се обучават ученици от </w:t>
      </w:r>
      <w:r>
        <w:rPr>
          <w:rFonts w:ascii="Times New Roman" w:hAnsi="Times New Roman"/>
          <w:sz w:val="28"/>
          <w:szCs w:val="28"/>
        </w:rPr>
        <w:t>I</w:t>
      </w:r>
      <w:r w:rsidRPr="00A8772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VII </w:t>
      </w:r>
      <w:r w:rsidRPr="00A87720">
        <w:rPr>
          <w:rFonts w:ascii="Times New Roman" w:hAnsi="Times New Roman"/>
          <w:sz w:val="28"/>
          <w:szCs w:val="28"/>
        </w:rPr>
        <w:t xml:space="preserve">клас включително, живеещи в </w:t>
      </w:r>
      <w:r w:rsidRPr="007D08D9">
        <w:rPr>
          <w:rFonts w:ascii="Times New Roman" w:hAnsi="Times New Roman"/>
          <w:sz w:val="28"/>
          <w:szCs w:val="28"/>
        </w:rPr>
        <w:t>селата Реброво, Огоя, Ябланица, Батулия, Томпсън и Луково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14:paraId="24121FF7" w14:textId="13706CE8" w:rsidR="00A87720" w:rsidRPr="00A87720" w:rsidRDefault="00A87720" w:rsidP="00A87720">
      <w:pPr>
        <w:spacing w:before="120" w:after="120" w:line="240" w:lineRule="auto"/>
        <w:ind w:right="-6" w:firstLine="426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87720">
        <w:rPr>
          <w:rFonts w:ascii="Times New Roman" w:hAnsi="Times New Roman"/>
          <w:sz w:val="28"/>
          <w:szCs w:val="28"/>
        </w:rPr>
        <w:t xml:space="preserve">Анализът на движението на ученици показва, </w:t>
      </w:r>
      <w:r>
        <w:rPr>
          <w:rFonts w:ascii="Times New Roman" w:hAnsi="Times New Roman"/>
          <w:sz w:val="28"/>
          <w:szCs w:val="28"/>
          <w:lang w:val="bg-BG"/>
        </w:rPr>
        <w:t xml:space="preserve">че </w:t>
      </w:r>
      <w:r w:rsidRPr="00A87720">
        <w:rPr>
          <w:rFonts w:ascii="Times New Roman" w:hAnsi="Times New Roman"/>
          <w:sz w:val="28"/>
          <w:szCs w:val="28"/>
        </w:rPr>
        <w:t xml:space="preserve"> учениците се преместват основно по </w:t>
      </w:r>
      <w:r w:rsidRPr="00A87720">
        <w:rPr>
          <w:rFonts w:ascii="Times New Roman" w:hAnsi="Times New Roman"/>
          <w:iCs/>
          <w:sz w:val="28"/>
          <w:szCs w:val="28"/>
        </w:rPr>
        <w:t>семейни причини, преместване поради смяна на местоживеене и напускане на страната.</w:t>
      </w:r>
      <w:r w:rsidRPr="00A87720">
        <w:rPr>
          <w:rFonts w:ascii="Times New Roman" w:hAnsi="Times New Roman"/>
          <w:sz w:val="28"/>
          <w:szCs w:val="28"/>
        </w:rPr>
        <w:t xml:space="preserve"> В периода от 20</w:t>
      </w:r>
      <w:r w:rsidR="007D3E1C">
        <w:rPr>
          <w:rFonts w:ascii="Times New Roman" w:hAnsi="Times New Roman"/>
          <w:sz w:val="28"/>
          <w:szCs w:val="28"/>
          <w:lang w:val="bg-BG"/>
        </w:rPr>
        <w:t>20</w:t>
      </w:r>
      <w:r w:rsidRPr="00A87720">
        <w:rPr>
          <w:rFonts w:ascii="Times New Roman" w:hAnsi="Times New Roman"/>
          <w:sz w:val="28"/>
          <w:szCs w:val="28"/>
        </w:rPr>
        <w:t xml:space="preserve"> до 2</w:t>
      </w:r>
      <w:r w:rsidR="007D3E1C">
        <w:rPr>
          <w:rFonts w:ascii="Times New Roman" w:hAnsi="Times New Roman"/>
          <w:sz w:val="28"/>
          <w:szCs w:val="28"/>
          <w:lang w:val="bg-BG"/>
        </w:rPr>
        <w:t>023</w:t>
      </w:r>
      <w:r w:rsidRPr="00A87720">
        <w:rPr>
          <w:rFonts w:ascii="Times New Roman" w:hAnsi="Times New Roman"/>
          <w:sz w:val="28"/>
          <w:szCs w:val="28"/>
        </w:rPr>
        <w:t xml:space="preserve"> година има отписани от училище </w:t>
      </w:r>
      <w:r w:rsidR="007D3E1C">
        <w:rPr>
          <w:rFonts w:ascii="Times New Roman" w:hAnsi="Times New Roman"/>
          <w:sz w:val="28"/>
          <w:szCs w:val="28"/>
          <w:lang w:val="bg-BG"/>
        </w:rPr>
        <w:t>…</w:t>
      </w:r>
      <w:r w:rsidRPr="00A87720">
        <w:rPr>
          <w:rFonts w:ascii="Times New Roman" w:hAnsi="Times New Roman"/>
          <w:sz w:val="28"/>
          <w:szCs w:val="28"/>
        </w:rPr>
        <w:t xml:space="preserve"> ученици. </w:t>
      </w:r>
    </w:p>
    <w:p w14:paraId="666118DA" w14:textId="190D1359" w:rsidR="00A87720" w:rsidRPr="00A87720" w:rsidRDefault="00A87720" w:rsidP="00A87720">
      <w:pPr>
        <w:tabs>
          <w:tab w:val="left" w:pos="426"/>
        </w:tabs>
        <w:spacing w:before="120" w:after="12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A87720">
        <w:rPr>
          <w:rFonts w:ascii="Times New Roman" w:hAnsi="Times New Roman"/>
          <w:sz w:val="28"/>
          <w:szCs w:val="28"/>
        </w:rPr>
        <w:t>Средният годишен успех на училището през периода 20</w:t>
      </w:r>
      <w:r w:rsidR="007D3E1C">
        <w:rPr>
          <w:rFonts w:ascii="Times New Roman" w:hAnsi="Times New Roman"/>
          <w:sz w:val="28"/>
          <w:szCs w:val="28"/>
          <w:lang w:val="bg-BG"/>
        </w:rPr>
        <w:t>20</w:t>
      </w:r>
      <w:r w:rsidRPr="00A87720">
        <w:rPr>
          <w:rFonts w:ascii="Times New Roman" w:hAnsi="Times New Roman"/>
          <w:sz w:val="28"/>
          <w:szCs w:val="28"/>
        </w:rPr>
        <w:t xml:space="preserve"> – 20</w:t>
      </w:r>
      <w:r w:rsidR="007D3E1C">
        <w:rPr>
          <w:rFonts w:ascii="Times New Roman" w:hAnsi="Times New Roman"/>
          <w:sz w:val="28"/>
          <w:szCs w:val="28"/>
          <w:lang w:val="bg-BG"/>
        </w:rPr>
        <w:t>23</w:t>
      </w:r>
      <w:r w:rsidRPr="00A87720">
        <w:rPr>
          <w:rFonts w:ascii="Times New Roman" w:hAnsi="Times New Roman"/>
          <w:sz w:val="28"/>
          <w:szCs w:val="28"/>
        </w:rPr>
        <w:t xml:space="preserve"> година, по учебни години е :</w:t>
      </w:r>
    </w:p>
    <w:p w14:paraId="42446DA1" w14:textId="77777777" w:rsidR="00A87720" w:rsidRPr="00C41190" w:rsidRDefault="00A87720" w:rsidP="00C41190">
      <w:pPr>
        <w:pStyle w:val="Default"/>
        <w:spacing w:before="120" w:after="120"/>
        <w:ind w:firstLine="426"/>
        <w:jc w:val="both"/>
        <w:rPr>
          <w:sz w:val="28"/>
          <w:szCs w:val="28"/>
        </w:rPr>
      </w:pPr>
    </w:p>
    <w:p w14:paraId="058A38EA" w14:textId="0C5B36CC" w:rsidR="00A87720" w:rsidRPr="00985432" w:rsidRDefault="00A87720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709" w:right="-6" w:hanging="283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proofErr w:type="spellStart"/>
      <w:r w:rsidRPr="00985432">
        <w:rPr>
          <w:rFonts w:ascii="Times New Roman" w:hAnsi="Times New Roman"/>
          <w:iCs/>
          <w:sz w:val="28"/>
          <w:szCs w:val="28"/>
        </w:rPr>
        <w:t>За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Cs/>
          <w:sz w:val="28"/>
          <w:szCs w:val="28"/>
        </w:rPr>
        <w:t>учебната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20</w:t>
      </w:r>
      <w:r w:rsidR="007D3E1C">
        <w:rPr>
          <w:rFonts w:ascii="Times New Roman" w:hAnsi="Times New Roman"/>
          <w:iCs/>
          <w:sz w:val="28"/>
          <w:szCs w:val="28"/>
          <w:lang w:val="bg-BG"/>
        </w:rPr>
        <w:t>2</w:t>
      </w:r>
      <w:r w:rsidR="00633F6C">
        <w:rPr>
          <w:rFonts w:ascii="Times New Roman" w:hAnsi="Times New Roman"/>
          <w:iCs/>
          <w:sz w:val="28"/>
          <w:szCs w:val="28"/>
          <w:lang w:val="bg-BG"/>
        </w:rPr>
        <w:t>0</w:t>
      </w:r>
      <w:r w:rsidRPr="00985432">
        <w:rPr>
          <w:rFonts w:ascii="Times New Roman" w:hAnsi="Times New Roman"/>
          <w:iCs/>
          <w:sz w:val="28"/>
          <w:szCs w:val="28"/>
        </w:rPr>
        <w:t>/20</w:t>
      </w:r>
      <w:r w:rsidR="007D3E1C">
        <w:rPr>
          <w:rFonts w:ascii="Times New Roman" w:hAnsi="Times New Roman"/>
          <w:iCs/>
          <w:sz w:val="28"/>
          <w:szCs w:val="28"/>
          <w:lang w:val="bg-BG"/>
        </w:rPr>
        <w:t>21</w:t>
      </w:r>
      <w:r w:rsidRPr="0098543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Cs/>
          <w:sz w:val="28"/>
          <w:szCs w:val="28"/>
        </w:rPr>
        <w:t>година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е </w:t>
      </w:r>
      <w:r w:rsidR="00633F6C">
        <w:rPr>
          <w:rFonts w:ascii="Times New Roman" w:hAnsi="Times New Roman"/>
          <w:sz w:val="28"/>
          <w:szCs w:val="28"/>
          <w:lang w:val="bg-BG"/>
        </w:rPr>
        <w:t>4,50</w:t>
      </w:r>
      <w:r w:rsidRPr="00985432">
        <w:rPr>
          <w:rFonts w:ascii="Times New Roman" w:hAnsi="Times New Roman"/>
          <w:sz w:val="28"/>
          <w:szCs w:val="28"/>
        </w:rPr>
        <w:t xml:space="preserve"> (</w:t>
      </w:r>
      <w:r w:rsidR="00D12112">
        <w:rPr>
          <w:rFonts w:ascii="Times New Roman" w:hAnsi="Times New Roman"/>
          <w:sz w:val="28"/>
          <w:szCs w:val="28"/>
          <w:lang w:val="bg-BG"/>
        </w:rPr>
        <w:t>много добър</w:t>
      </w:r>
      <w:r w:rsidRPr="00985432">
        <w:rPr>
          <w:rFonts w:ascii="Times New Roman" w:hAnsi="Times New Roman"/>
          <w:sz w:val="28"/>
          <w:szCs w:val="28"/>
        </w:rPr>
        <w:t xml:space="preserve">) </w:t>
      </w:r>
    </w:p>
    <w:p w14:paraId="22B61FEF" w14:textId="7C6095CE" w:rsidR="00A87720" w:rsidRPr="00985432" w:rsidRDefault="00A87720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709" w:right="-6" w:hanging="283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proofErr w:type="spellStart"/>
      <w:r w:rsidRPr="00985432">
        <w:rPr>
          <w:rFonts w:ascii="Times New Roman" w:hAnsi="Times New Roman"/>
          <w:iCs/>
          <w:sz w:val="28"/>
          <w:szCs w:val="28"/>
        </w:rPr>
        <w:t>За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Cs/>
          <w:sz w:val="28"/>
          <w:szCs w:val="28"/>
        </w:rPr>
        <w:t>учебната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20</w:t>
      </w:r>
      <w:r w:rsidR="007D3E1C">
        <w:rPr>
          <w:rFonts w:ascii="Times New Roman" w:hAnsi="Times New Roman"/>
          <w:iCs/>
          <w:sz w:val="28"/>
          <w:szCs w:val="28"/>
          <w:lang w:val="bg-BG"/>
        </w:rPr>
        <w:t>21</w:t>
      </w:r>
      <w:r w:rsidRPr="00985432">
        <w:rPr>
          <w:rFonts w:ascii="Times New Roman" w:hAnsi="Times New Roman"/>
          <w:iCs/>
          <w:sz w:val="28"/>
          <w:szCs w:val="28"/>
        </w:rPr>
        <w:t>/20</w:t>
      </w:r>
      <w:r w:rsidR="007D3E1C">
        <w:rPr>
          <w:rFonts w:ascii="Times New Roman" w:hAnsi="Times New Roman"/>
          <w:iCs/>
          <w:sz w:val="28"/>
          <w:szCs w:val="28"/>
          <w:lang w:val="bg-BG"/>
        </w:rPr>
        <w:t>22</w:t>
      </w:r>
      <w:r w:rsidRPr="0098543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Cs/>
          <w:sz w:val="28"/>
          <w:szCs w:val="28"/>
        </w:rPr>
        <w:t>година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е </w:t>
      </w:r>
      <w:r w:rsidR="00A912F2">
        <w:rPr>
          <w:rFonts w:ascii="Times New Roman" w:hAnsi="Times New Roman"/>
          <w:sz w:val="28"/>
          <w:szCs w:val="28"/>
          <w:lang w:val="bg-BG"/>
        </w:rPr>
        <w:t>4,80</w:t>
      </w:r>
      <w:r w:rsidRPr="00985432">
        <w:rPr>
          <w:rFonts w:ascii="Times New Roman" w:hAnsi="Times New Roman"/>
          <w:sz w:val="28"/>
          <w:szCs w:val="28"/>
        </w:rPr>
        <w:t xml:space="preserve"> (</w:t>
      </w:r>
      <w:r w:rsidR="00A912F2">
        <w:rPr>
          <w:rFonts w:ascii="Times New Roman" w:hAnsi="Times New Roman"/>
          <w:sz w:val="28"/>
          <w:szCs w:val="28"/>
          <w:lang w:val="bg-BG"/>
        </w:rPr>
        <w:t>много добър</w:t>
      </w:r>
      <w:r w:rsidRPr="00985432">
        <w:rPr>
          <w:rFonts w:ascii="Times New Roman" w:hAnsi="Times New Roman"/>
          <w:sz w:val="28"/>
          <w:szCs w:val="28"/>
        </w:rPr>
        <w:t xml:space="preserve">) </w:t>
      </w:r>
    </w:p>
    <w:p w14:paraId="3FF3CCC5" w14:textId="01B8C3B9" w:rsidR="00A87720" w:rsidRPr="00985432" w:rsidRDefault="00A87720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709" w:right="-6" w:hanging="283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proofErr w:type="spellStart"/>
      <w:r w:rsidRPr="00985432">
        <w:rPr>
          <w:rFonts w:ascii="Times New Roman" w:hAnsi="Times New Roman"/>
          <w:iCs/>
          <w:sz w:val="28"/>
          <w:szCs w:val="28"/>
        </w:rPr>
        <w:t>За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Cs/>
          <w:sz w:val="28"/>
          <w:szCs w:val="28"/>
        </w:rPr>
        <w:t>учебната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20</w:t>
      </w:r>
      <w:r w:rsidR="007D3E1C">
        <w:rPr>
          <w:rFonts w:ascii="Times New Roman" w:hAnsi="Times New Roman"/>
          <w:iCs/>
          <w:sz w:val="28"/>
          <w:szCs w:val="28"/>
          <w:lang w:val="bg-BG"/>
        </w:rPr>
        <w:t>22</w:t>
      </w:r>
      <w:r w:rsidRPr="00985432">
        <w:rPr>
          <w:rFonts w:ascii="Times New Roman" w:hAnsi="Times New Roman"/>
          <w:iCs/>
          <w:sz w:val="28"/>
          <w:szCs w:val="28"/>
        </w:rPr>
        <w:t>/20</w:t>
      </w:r>
      <w:r w:rsidR="007D3E1C">
        <w:rPr>
          <w:rFonts w:ascii="Times New Roman" w:hAnsi="Times New Roman"/>
          <w:iCs/>
          <w:sz w:val="28"/>
          <w:szCs w:val="28"/>
          <w:lang w:val="bg-BG"/>
        </w:rPr>
        <w:t>23</w:t>
      </w:r>
      <w:r w:rsidRPr="0098543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Cs/>
          <w:sz w:val="28"/>
          <w:szCs w:val="28"/>
        </w:rPr>
        <w:t>година</w:t>
      </w:r>
      <w:proofErr w:type="spellEnd"/>
      <w:r w:rsidRPr="00985432">
        <w:rPr>
          <w:rFonts w:ascii="Times New Roman" w:hAnsi="Times New Roman"/>
          <w:iCs/>
          <w:sz w:val="28"/>
          <w:szCs w:val="28"/>
        </w:rPr>
        <w:t xml:space="preserve"> е </w:t>
      </w:r>
      <w:r w:rsidR="00DE0F6D">
        <w:rPr>
          <w:rFonts w:ascii="Times New Roman" w:hAnsi="Times New Roman"/>
          <w:sz w:val="28"/>
          <w:szCs w:val="28"/>
          <w:lang w:val="bg-BG"/>
        </w:rPr>
        <w:t>4,90</w:t>
      </w:r>
      <w:r w:rsidRPr="00985432">
        <w:rPr>
          <w:rFonts w:ascii="Times New Roman" w:hAnsi="Times New Roman"/>
          <w:sz w:val="28"/>
          <w:szCs w:val="28"/>
        </w:rPr>
        <w:t xml:space="preserve"> (</w:t>
      </w:r>
      <w:r w:rsidR="00DE0F6D">
        <w:rPr>
          <w:rFonts w:ascii="Times New Roman" w:hAnsi="Times New Roman"/>
          <w:sz w:val="28"/>
          <w:szCs w:val="28"/>
          <w:lang w:val="bg-BG"/>
        </w:rPr>
        <w:t>много добър</w:t>
      </w:r>
      <w:r w:rsidRPr="00985432">
        <w:rPr>
          <w:rFonts w:ascii="Times New Roman" w:hAnsi="Times New Roman"/>
          <w:sz w:val="28"/>
          <w:szCs w:val="28"/>
        </w:rPr>
        <w:t xml:space="preserve">) </w:t>
      </w:r>
    </w:p>
    <w:p w14:paraId="07037D35" w14:textId="4288D2FF" w:rsidR="00A87720" w:rsidRPr="00985432" w:rsidRDefault="00A87720" w:rsidP="00A87720">
      <w:pPr>
        <w:tabs>
          <w:tab w:val="left" w:pos="426"/>
        </w:tabs>
        <w:spacing w:before="120"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85432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985432">
        <w:rPr>
          <w:rFonts w:ascii="Times New Roman" w:hAnsi="Times New Roman"/>
          <w:sz w:val="28"/>
          <w:szCs w:val="28"/>
        </w:rPr>
        <w:t>училището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създадени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възможности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за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включване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учениците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5432">
        <w:rPr>
          <w:rFonts w:ascii="Times New Roman" w:hAnsi="Times New Roman"/>
          <w:sz w:val="28"/>
          <w:szCs w:val="28"/>
        </w:rPr>
        <w:t>разнообразни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форми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занимания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по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интереси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:</w:t>
      </w:r>
    </w:p>
    <w:p w14:paraId="5ADE26E8" w14:textId="655E7010" w:rsidR="00A87720" w:rsidRPr="00DE0F6D" w:rsidRDefault="007D3E1C" w:rsidP="00DE0F6D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Училищ</w:t>
      </w:r>
      <w:r w:rsidR="00DE0F6D">
        <w:rPr>
          <w:rFonts w:ascii="Times New Roman" w:hAnsi="Times New Roman"/>
          <w:sz w:val="28"/>
          <w:szCs w:val="28"/>
          <w:lang w:val="bg-BG"/>
        </w:rPr>
        <w:t>ен м</w:t>
      </w:r>
      <w:r w:rsidR="00001336">
        <w:rPr>
          <w:rFonts w:ascii="Times New Roman" w:hAnsi="Times New Roman"/>
          <w:sz w:val="28"/>
          <w:szCs w:val="28"/>
          <w:lang w:val="bg-BG"/>
        </w:rPr>
        <w:t>юзикъл</w:t>
      </w:r>
      <w:r w:rsidR="00A87720" w:rsidRPr="00985432">
        <w:rPr>
          <w:rFonts w:ascii="Times New Roman" w:hAnsi="Times New Roman"/>
          <w:sz w:val="28"/>
          <w:szCs w:val="28"/>
        </w:rPr>
        <w:t>;</w:t>
      </w:r>
    </w:p>
    <w:p w14:paraId="7B61FC0D" w14:textId="790F861D" w:rsidR="007D3E1C" w:rsidRPr="007D3E1C" w:rsidRDefault="007D3E1C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Изкуството на танца;</w:t>
      </w:r>
    </w:p>
    <w:p w14:paraId="17876980" w14:textId="3E35CE92" w:rsidR="00A87720" w:rsidRPr="007D3E1C" w:rsidRDefault="007D3E1C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Футбол;</w:t>
      </w:r>
    </w:p>
    <w:p w14:paraId="10C799B4" w14:textId="5D777DAC" w:rsidR="008E3A12" w:rsidRPr="008E3A12" w:rsidRDefault="007D3E1C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Кулинарни занимания</w:t>
      </w:r>
      <w:r w:rsidR="00E64810">
        <w:rPr>
          <w:rFonts w:ascii="Times New Roman" w:hAnsi="Times New Roman"/>
          <w:sz w:val="28"/>
          <w:szCs w:val="28"/>
          <w:lang w:val="bg-BG"/>
        </w:rPr>
        <w:t>;</w:t>
      </w:r>
    </w:p>
    <w:p w14:paraId="0B86B66D" w14:textId="68CEB80B" w:rsidR="008E3A12" w:rsidRPr="008E3A12" w:rsidRDefault="008E3A12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Арт студио</w:t>
      </w:r>
      <w:r w:rsidR="00E64810">
        <w:rPr>
          <w:rFonts w:ascii="Times New Roman" w:hAnsi="Times New Roman"/>
          <w:sz w:val="28"/>
          <w:szCs w:val="28"/>
          <w:lang w:val="bg-BG"/>
        </w:rPr>
        <w:t>;</w:t>
      </w:r>
    </w:p>
    <w:p w14:paraId="72DDB356" w14:textId="72FE00BB" w:rsidR="007D3E1C" w:rsidRPr="00001336" w:rsidRDefault="008E3A12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bg-BG"/>
        </w:rPr>
        <w:t>Работилничка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‚,</w:t>
      </w:r>
      <w:r w:rsidR="00272941">
        <w:rPr>
          <w:rFonts w:ascii="Times New Roman" w:hAnsi="Times New Roman"/>
          <w:sz w:val="28"/>
          <w:szCs w:val="28"/>
          <w:lang w:val="bg-BG"/>
        </w:rPr>
        <w:t>Сръчни ръчички“</w:t>
      </w:r>
    </w:p>
    <w:p w14:paraId="60735137" w14:textId="45A868F1" w:rsidR="00001336" w:rsidRPr="00985432" w:rsidRDefault="00001336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Бъди активен</w:t>
      </w:r>
      <w:r w:rsidR="00E64810">
        <w:rPr>
          <w:rFonts w:ascii="Times New Roman" w:hAnsi="Times New Roman"/>
          <w:sz w:val="28"/>
          <w:szCs w:val="28"/>
          <w:lang w:val="bg-BG"/>
        </w:rPr>
        <w:t>;</w:t>
      </w:r>
    </w:p>
    <w:p w14:paraId="40E71776" w14:textId="77777777" w:rsidR="00A87720" w:rsidRPr="00985432" w:rsidRDefault="00A87720">
      <w:pPr>
        <w:pStyle w:val="Default"/>
        <w:numPr>
          <w:ilvl w:val="1"/>
          <w:numId w:val="17"/>
        </w:numPr>
        <w:spacing w:before="120" w:after="120"/>
        <w:ind w:left="851" w:hanging="425"/>
        <w:jc w:val="both"/>
        <w:rPr>
          <w:b/>
          <w:bCs/>
          <w:sz w:val="28"/>
          <w:szCs w:val="28"/>
        </w:rPr>
      </w:pPr>
      <w:r w:rsidRPr="00985432">
        <w:rPr>
          <w:b/>
          <w:bCs/>
          <w:sz w:val="28"/>
          <w:szCs w:val="28"/>
        </w:rPr>
        <w:t>Педагогически специалисти и непедагогически персонал</w:t>
      </w:r>
    </w:p>
    <w:p w14:paraId="7C7BDA09" w14:textId="11444EDF" w:rsidR="00A87720" w:rsidRPr="00985432" w:rsidRDefault="00A87720" w:rsidP="00A87720">
      <w:pPr>
        <w:tabs>
          <w:tab w:val="left" w:pos="709"/>
        </w:tabs>
        <w:spacing w:before="120" w:after="12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432">
        <w:rPr>
          <w:rFonts w:ascii="Times New Roman" w:hAnsi="Times New Roman"/>
          <w:sz w:val="28"/>
          <w:szCs w:val="28"/>
        </w:rPr>
        <w:t>През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учебната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20</w:t>
      </w:r>
      <w:r w:rsidR="007D2D86">
        <w:rPr>
          <w:rFonts w:ascii="Times New Roman" w:hAnsi="Times New Roman"/>
          <w:sz w:val="28"/>
          <w:szCs w:val="28"/>
          <w:lang w:val="bg-BG"/>
        </w:rPr>
        <w:t>22</w:t>
      </w:r>
      <w:r w:rsidRPr="00985432">
        <w:rPr>
          <w:rFonts w:ascii="Times New Roman" w:hAnsi="Times New Roman"/>
          <w:sz w:val="28"/>
          <w:szCs w:val="28"/>
        </w:rPr>
        <w:t>/20</w:t>
      </w:r>
      <w:r w:rsidR="007D2D86">
        <w:rPr>
          <w:rFonts w:ascii="Times New Roman" w:hAnsi="Times New Roman"/>
          <w:sz w:val="28"/>
          <w:szCs w:val="28"/>
          <w:lang w:val="bg-BG"/>
        </w:rPr>
        <w:t>23</w:t>
      </w:r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година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щатният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персонал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r w:rsidR="007D2D86">
        <w:rPr>
          <w:rFonts w:ascii="Times New Roman" w:hAnsi="Times New Roman"/>
          <w:sz w:val="28"/>
          <w:szCs w:val="28"/>
          <w:lang w:val="bg-BG"/>
        </w:rPr>
        <w:t xml:space="preserve">в ОУ ,,Д-р Петър Берон“ </w:t>
      </w:r>
      <w:r w:rsidRPr="00985432">
        <w:rPr>
          <w:rFonts w:ascii="Times New Roman" w:hAnsi="Times New Roman"/>
          <w:sz w:val="28"/>
          <w:szCs w:val="28"/>
        </w:rPr>
        <w:t xml:space="preserve"> е</w:t>
      </w:r>
      <w:r w:rsidR="007D2D86">
        <w:rPr>
          <w:rFonts w:ascii="Times New Roman" w:hAnsi="Times New Roman"/>
          <w:sz w:val="28"/>
          <w:szCs w:val="28"/>
          <w:lang w:val="bg-BG"/>
        </w:rPr>
        <w:t xml:space="preserve"> 1</w:t>
      </w:r>
      <w:r w:rsidR="00102D90">
        <w:rPr>
          <w:rFonts w:ascii="Times New Roman" w:hAnsi="Times New Roman"/>
          <w:sz w:val="28"/>
          <w:szCs w:val="28"/>
          <w:lang w:val="bg-BG"/>
        </w:rPr>
        <w:t>6</w:t>
      </w:r>
      <w:r w:rsidRPr="009854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432">
        <w:rPr>
          <w:rFonts w:ascii="Times New Roman" w:hAnsi="Times New Roman"/>
          <w:sz w:val="28"/>
          <w:szCs w:val="28"/>
        </w:rPr>
        <w:t>от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които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r w:rsidR="007D2D86">
        <w:rPr>
          <w:rFonts w:ascii="Times New Roman" w:hAnsi="Times New Roman"/>
          <w:sz w:val="28"/>
          <w:szCs w:val="28"/>
          <w:lang w:val="bg-BG"/>
        </w:rPr>
        <w:t>11</w:t>
      </w:r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педагогически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специалисти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85432">
        <w:rPr>
          <w:rFonts w:ascii="Times New Roman" w:hAnsi="Times New Roman"/>
          <w:sz w:val="28"/>
          <w:szCs w:val="28"/>
        </w:rPr>
        <w:t>т.ч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. </w:t>
      </w:r>
      <w:r w:rsidR="007D2D86">
        <w:rPr>
          <w:rFonts w:ascii="Times New Roman" w:hAnsi="Times New Roman"/>
          <w:sz w:val="28"/>
          <w:szCs w:val="28"/>
          <w:lang w:val="bg-BG"/>
        </w:rPr>
        <w:t xml:space="preserve">1 </w:t>
      </w:r>
      <w:proofErr w:type="spellStart"/>
      <w:r w:rsidRPr="00985432">
        <w:rPr>
          <w:rFonts w:ascii="Times New Roman" w:hAnsi="Times New Roman"/>
          <w:sz w:val="28"/>
          <w:szCs w:val="28"/>
        </w:rPr>
        <w:t>директор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 и </w:t>
      </w:r>
      <w:r w:rsidR="00B95106">
        <w:rPr>
          <w:rFonts w:ascii="Times New Roman" w:hAnsi="Times New Roman"/>
          <w:sz w:val="28"/>
          <w:szCs w:val="28"/>
          <w:lang w:val="bg-BG"/>
        </w:rPr>
        <w:t>5</w:t>
      </w:r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непедагогически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персонал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. </w:t>
      </w:r>
    </w:p>
    <w:p w14:paraId="3668991C" w14:textId="5821B875" w:rsidR="00A87720" w:rsidRPr="00985432" w:rsidRDefault="00A87720" w:rsidP="00A87720">
      <w:pPr>
        <w:tabs>
          <w:tab w:val="left" w:pos="426"/>
        </w:tabs>
        <w:spacing w:before="120" w:after="12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432">
        <w:rPr>
          <w:rFonts w:ascii="Times New Roman" w:hAnsi="Times New Roman"/>
          <w:sz w:val="28"/>
          <w:szCs w:val="28"/>
        </w:rPr>
        <w:t>Училището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управлява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от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директор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. </w:t>
      </w:r>
      <w:r w:rsidR="007D2D86">
        <w:rPr>
          <w:rFonts w:ascii="Times New Roman" w:hAnsi="Times New Roman"/>
          <w:sz w:val="28"/>
          <w:szCs w:val="28"/>
          <w:lang w:val="bg-BG"/>
        </w:rPr>
        <w:t xml:space="preserve">10 </w:t>
      </w:r>
      <w:proofErr w:type="spellStart"/>
      <w:r w:rsidRPr="00985432">
        <w:rPr>
          <w:rFonts w:ascii="Times New Roman" w:hAnsi="Times New Roman"/>
          <w:sz w:val="28"/>
          <w:szCs w:val="28"/>
        </w:rPr>
        <w:t>преподаватели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85432">
        <w:rPr>
          <w:rFonts w:ascii="Times New Roman" w:hAnsi="Times New Roman"/>
          <w:sz w:val="28"/>
          <w:szCs w:val="28"/>
        </w:rPr>
        <w:t>висше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985432">
        <w:rPr>
          <w:rFonts w:ascii="Times New Roman" w:hAnsi="Times New Roman"/>
          <w:sz w:val="28"/>
          <w:szCs w:val="28"/>
        </w:rPr>
        <w:t>, ОКС „</w:t>
      </w:r>
      <w:proofErr w:type="spellStart"/>
      <w:r w:rsidRPr="00985432">
        <w:rPr>
          <w:rFonts w:ascii="Times New Roman" w:hAnsi="Times New Roman"/>
          <w:sz w:val="28"/>
          <w:szCs w:val="28"/>
        </w:rPr>
        <w:t>магистър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Pr="00985432">
        <w:rPr>
          <w:rFonts w:ascii="Times New Roman" w:hAnsi="Times New Roman"/>
          <w:sz w:val="28"/>
          <w:szCs w:val="28"/>
        </w:rPr>
        <w:t>или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985432">
        <w:rPr>
          <w:rFonts w:ascii="Times New Roman" w:hAnsi="Times New Roman"/>
          <w:sz w:val="28"/>
          <w:szCs w:val="28"/>
        </w:rPr>
        <w:t>бакалавър</w:t>
      </w:r>
      <w:proofErr w:type="spellEnd"/>
      <w:r w:rsidRPr="00985432">
        <w:rPr>
          <w:rFonts w:ascii="Times New Roman" w:hAnsi="Times New Roman"/>
          <w:sz w:val="28"/>
          <w:szCs w:val="28"/>
        </w:rPr>
        <w:t>“</w:t>
      </w:r>
      <w:r w:rsidR="00753FA7">
        <w:rPr>
          <w:rFonts w:ascii="Times New Roman" w:hAnsi="Times New Roman"/>
          <w:sz w:val="28"/>
          <w:szCs w:val="28"/>
          <w:lang w:val="bg-BG"/>
        </w:rPr>
        <w:t xml:space="preserve">. </w:t>
      </w:r>
      <w:proofErr w:type="spellStart"/>
      <w:r w:rsidRPr="00985432">
        <w:rPr>
          <w:rFonts w:ascii="Times New Roman" w:hAnsi="Times New Roman"/>
          <w:sz w:val="28"/>
          <w:szCs w:val="28"/>
        </w:rPr>
        <w:t>Голяма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част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от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учителите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повишават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квалификацията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5432">
        <w:rPr>
          <w:rFonts w:ascii="Times New Roman" w:hAnsi="Times New Roman"/>
          <w:sz w:val="28"/>
          <w:szCs w:val="28"/>
        </w:rPr>
        <w:t>различни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квалификационни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форми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85432">
        <w:rPr>
          <w:rFonts w:ascii="Times New Roman" w:hAnsi="Times New Roman"/>
          <w:sz w:val="28"/>
          <w:szCs w:val="28"/>
        </w:rPr>
        <w:t>семинари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432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432">
        <w:rPr>
          <w:rFonts w:ascii="Times New Roman" w:hAnsi="Times New Roman"/>
          <w:sz w:val="28"/>
          <w:szCs w:val="28"/>
        </w:rPr>
        <w:t>придобиване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квалификационни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степени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5432">
        <w:rPr>
          <w:rFonts w:ascii="Times New Roman" w:hAnsi="Times New Roman"/>
          <w:sz w:val="28"/>
          <w:szCs w:val="28"/>
        </w:rPr>
        <w:t>Носители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професионално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85432">
        <w:rPr>
          <w:rFonts w:ascii="Times New Roman" w:hAnsi="Times New Roman"/>
          <w:sz w:val="28"/>
          <w:szCs w:val="28"/>
        </w:rPr>
        <w:t>квалификационни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степени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r w:rsidR="00AF0117">
        <w:rPr>
          <w:rFonts w:ascii="Times New Roman" w:hAnsi="Times New Roman"/>
          <w:sz w:val="28"/>
          <w:szCs w:val="28"/>
          <w:lang w:val="bg-BG"/>
        </w:rPr>
        <w:t>35</w:t>
      </w:r>
      <w:r w:rsidRPr="00985432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Pr="00985432">
        <w:rPr>
          <w:rFonts w:ascii="Times New Roman" w:hAnsi="Times New Roman"/>
          <w:sz w:val="28"/>
          <w:szCs w:val="28"/>
        </w:rPr>
        <w:t>от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педагогическите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специалисти</w:t>
      </w:r>
      <w:proofErr w:type="spellEnd"/>
      <w:r w:rsidRPr="00985432">
        <w:rPr>
          <w:rFonts w:ascii="Times New Roman" w:hAnsi="Times New Roman"/>
          <w:sz w:val="28"/>
          <w:szCs w:val="28"/>
        </w:rPr>
        <w:t>:</w:t>
      </w:r>
    </w:p>
    <w:p w14:paraId="65C69B2A" w14:textId="77777777" w:rsidR="00A87720" w:rsidRPr="00985432" w:rsidRDefault="00A87720" w:rsidP="00A87720">
      <w:pPr>
        <w:tabs>
          <w:tab w:val="left" w:pos="1560"/>
        </w:tabs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1488"/>
        <w:gridCol w:w="1229"/>
        <w:gridCol w:w="1360"/>
        <w:gridCol w:w="1355"/>
        <w:gridCol w:w="1256"/>
      </w:tblGrid>
      <w:tr w:rsidR="00A87720" w:rsidRPr="00985432" w14:paraId="7FCF39D1" w14:textId="77777777" w:rsidTr="009018AA">
        <w:trPr>
          <w:jc w:val="center"/>
        </w:trPr>
        <w:tc>
          <w:tcPr>
            <w:tcW w:w="2234" w:type="dxa"/>
            <w:shd w:val="clear" w:color="auto" w:fill="D0CECE"/>
          </w:tcPr>
          <w:p w14:paraId="0F3B8BDA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432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Квалификационна</w:t>
            </w:r>
          </w:p>
          <w:p w14:paraId="7A70EBC1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85432">
              <w:rPr>
                <w:rFonts w:ascii="Times New Roman" w:hAnsi="Times New Roman"/>
                <w:b/>
                <w:bCs/>
                <w:sz w:val="28"/>
                <w:szCs w:val="28"/>
              </w:rPr>
              <w:t>степен</w:t>
            </w:r>
            <w:proofErr w:type="spellEnd"/>
          </w:p>
        </w:tc>
        <w:tc>
          <w:tcPr>
            <w:tcW w:w="1559" w:type="dxa"/>
            <w:shd w:val="clear" w:color="auto" w:fill="D0CECE"/>
          </w:tcPr>
          <w:p w14:paraId="591148D7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32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276" w:type="dxa"/>
            <w:shd w:val="clear" w:color="auto" w:fill="D0CECE"/>
          </w:tcPr>
          <w:p w14:paraId="07245885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32"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1417" w:type="dxa"/>
            <w:shd w:val="clear" w:color="auto" w:fill="D0CECE"/>
          </w:tcPr>
          <w:p w14:paraId="186495D3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32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1418" w:type="dxa"/>
            <w:shd w:val="clear" w:color="auto" w:fill="D0CECE"/>
          </w:tcPr>
          <w:p w14:paraId="65D47945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32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1318" w:type="dxa"/>
            <w:shd w:val="clear" w:color="auto" w:fill="D0CECE"/>
          </w:tcPr>
          <w:p w14:paraId="233D400F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32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  <w:tr w:rsidR="00A87720" w:rsidRPr="00985432" w14:paraId="448F2963" w14:textId="77777777" w:rsidTr="009018AA">
        <w:trPr>
          <w:jc w:val="center"/>
        </w:trPr>
        <w:tc>
          <w:tcPr>
            <w:tcW w:w="2234" w:type="dxa"/>
          </w:tcPr>
          <w:p w14:paraId="4BE9F3DF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4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Брой </w:t>
            </w:r>
          </w:p>
          <w:p w14:paraId="693D900B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432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 специалисти</w:t>
            </w:r>
          </w:p>
        </w:tc>
        <w:tc>
          <w:tcPr>
            <w:tcW w:w="1559" w:type="dxa"/>
          </w:tcPr>
          <w:p w14:paraId="79CBF49F" w14:textId="59406D31" w:rsidR="00A87720" w:rsidRPr="00AF0117" w:rsidRDefault="00AF0117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1276" w:type="dxa"/>
          </w:tcPr>
          <w:p w14:paraId="207476EB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2D24A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4A2E36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2ADB927A" w14:textId="77777777" w:rsidR="00A87720" w:rsidRPr="00985432" w:rsidRDefault="00A87720" w:rsidP="009018A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33975A" w14:textId="77777777" w:rsidR="00A87720" w:rsidRPr="00985432" w:rsidRDefault="00A87720" w:rsidP="00A87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42301D" w14:textId="77777777" w:rsidR="00A87720" w:rsidRPr="00985432" w:rsidRDefault="00A87720" w:rsidP="00A87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432">
        <w:rPr>
          <w:rFonts w:ascii="Times New Roman" w:hAnsi="Times New Roman"/>
          <w:sz w:val="28"/>
          <w:szCs w:val="28"/>
        </w:rPr>
        <w:t>Кариерно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учители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5432">
        <w:rPr>
          <w:rFonts w:ascii="Times New Roman" w:hAnsi="Times New Roman"/>
          <w:sz w:val="28"/>
          <w:szCs w:val="28"/>
        </w:rPr>
        <w:t>възпитатели</w:t>
      </w:r>
      <w:proofErr w:type="spellEnd"/>
      <w:r w:rsidRPr="00985432">
        <w:rPr>
          <w:rFonts w:ascii="Times New Roman" w:hAnsi="Times New Roman"/>
          <w:sz w:val="28"/>
          <w:szCs w:val="28"/>
        </w:rPr>
        <w:t>:</w:t>
      </w:r>
    </w:p>
    <w:p w14:paraId="5F3C88E6" w14:textId="77777777" w:rsidR="00A87720" w:rsidRPr="00985432" w:rsidRDefault="00A87720" w:rsidP="00A87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5"/>
      </w:tblGrid>
      <w:tr w:rsidR="00A87720" w:rsidRPr="00985432" w14:paraId="706C476C" w14:textId="77777777" w:rsidTr="009018AA">
        <w:trPr>
          <w:jc w:val="center"/>
        </w:trPr>
        <w:tc>
          <w:tcPr>
            <w:tcW w:w="7197" w:type="dxa"/>
            <w:gridSpan w:val="2"/>
            <w:shd w:val="clear" w:color="auto" w:fill="auto"/>
          </w:tcPr>
          <w:p w14:paraId="305CBA85" w14:textId="77777777" w:rsidR="00A87720" w:rsidRPr="00985432" w:rsidRDefault="00A87720" w:rsidP="009018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bg-BG"/>
              </w:rPr>
            </w:pPr>
            <w:proofErr w:type="spellStart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>Кариерно</w:t>
            </w:r>
            <w:proofErr w:type="spellEnd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 xml:space="preserve"> </w:t>
            </w:r>
            <w:proofErr w:type="spellStart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>развитие</w:t>
            </w:r>
            <w:proofErr w:type="spellEnd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 xml:space="preserve"> </w:t>
            </w:r>
            <w:proofErr w:type="spellStart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>на</w:t>
            </w:r>
            <w:proofErr w:type="spellEnd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 xml:space="preserve">  </w:t>
            </w:r>
            <w:proofErr w:type="spellStart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>учители</w:t>
            </w:r>
            <w:proofErr w:type="spellEnd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 xml:space="preserve"> и </w:t>
            </w:r>
            <w:proofErr w:type="spellStart"/>
            <w:r w:rsidRPr="009854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0CECE"/>
                <w:lang w:eastAsia="bg-BG"/>
              </w:rPr>
              <w:t>възпитатели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985432">
              <w:rPr>
                <w:rFonts w:ascii="Times New Roman" w:hAnsi="Times New Roman"/>
                <w:i/>
                <w:iCs/>
                <w:sz w:val="28"/>
                <w:szCs w:val="28"/>
                <w:lang w:eastAsia="bg-BG"/>
              </w:rPr>
              <w:t>(</w:t>
            </w:r>
            <w:proofErr w:type="spellStart"/>
            <w:r w:rsidRPr="00985432">
              <w:rPr>
                <w:rFonts w:ascii="Times New Roman" w:hAnsi="Times New Roman"/>
                <w:i/>
                <w:iCs/>
                <w:sz w:val="28"/>
                <w:szCs w:val="28"/>
                <w:lang w:eastAsia="bg-BG"/>
              </w:rPr>
              <w:t>брой</w:t>
            </w:r>
            <w:proofErr w:type="spellEnd"/>
            <w:r w:rsidRPr="00985432">
              <w:rPr>
                <w:rFonts w:ascii="Times New Roman" w:hAnsi="Times New Roman"/>
                <w:i/>
                <w:iCs/>
                <w:sz w:val="28"/>
                <w:szCs w:val="28"/>
                <w:lang w:eastAsia="bg-BG"/>
              </w:rPr>
              <w:t>)</w:t>
            </w:r>
          </w:p>
        </w:tc>
      </w:tr>
      <w:tr w:rsidR="00A87720" w:rsidRPr="00985432" w14:paraId="252BEBB1" w14:textId="77777777" w:rsidTr="009018AA">
        <w:trPr>
          <w:jc w:val="center"/>
        </w:trPr>
        <w:tc>
          <w:tcPr>
            <w:tcW w:w="3652" w:type="dxa"/>
            <w:shd w:val="clear" w:color="auto" w:fill="auto"/>
          </w:tcPr>
          <w:p w14:paraId="04FCE28A" w14:textId="68F9EBC6" w:rsidR="00A87720" w:rsidRPr="00985432" w:rsidRDefault="00A87720" w:rsidP="0090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Учител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:                                  </w:t>
            </w:r>
            <w:r w:rsidR="00AF0117">
              <w:rPr>
                <w:rFonts w:ascii="Times New Roman" w:hAnsi="Times New Roman"/>
                <w:sz w:val="28"/>
                <w:szCs w:val="28"/>
                <w:lang w:val="bg-BG" w:eastAsia="bg-BG"/>
              </w:rPr>
              <w:t>4</w:t>
            </w:r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48B759D" w14:textId="45E5CA62" w:rsidR="00A87720" w:rsidRPr="00985432" w:rsidRDefault="00A87720" w:rsidP="0090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Възпитател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                        </w:t>
            </w:r>
          </w:p>
        </w:tc>
      </w:tr>
      <w:tr w:rsidR="00A87720" w:rsidRPr="00985432" w14:paraId="10B98352" w14:textId="77777777" w:rsidTr="009018AA">
        <w:trPr>
          <w:jc w:val="center"/>
        </w:trPr>
        <w:tc>
          <w:tcPr>
            <w:tcW w:w="3652" w:type="dxa"/>
            <w:shd w:val="clear" w:color="auto" w:fill="auto"/>
          </w:tcPr>
          <w:p w14:paraId="20FDAF42" w14:textId="28AB8A0F" w:rsidR="00A87720" w:rsidRPr="00985432" w:rsidRDefault="00A87720" w:rsidP="0090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Старши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учител</w:t>
            </w:r>
            <w:proofErr w:type="spellEnd"/>
            <w:r w:rsidR="00AF0117">
              <w:rPr>
                <w:rFonts w:ascii="Times New Roman" w:hAnsi="Times New Roman"/>
                <w:sz w:val="28"/>
                <w:szCs w:val="28"/>
                <w:lang w:val="bg-BG" w:eastAsia="bg-BG"/>
              </w:rPr>
              <w:t>:</w:t>
            </w:r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                  </w:t>
            </w:r>
            <w:r w:rsidR="009F7A06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  7</w:t>
            </w:r>
          </w:p>
        </w:tc>
        <w:tc>
          <w:tcPr>
            <w:tcW w:w="3543" w:type="dxa"/>
            <w:shd w:val="clear" w:color="auto" w:fill="auto"/>
          </w:tcPr>
          <w:p w14:paraId="3F39352B" w14:textId="34172494" w:rsidR="00A87720" w:rsidRPr="00985432" w:rsidRDefault="00A87720" w:rsidP="0090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Старши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възпитател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           </w:t>
            </w:r>
          </w:p>
        </w:tc>
      </w:tr>
      <w:tr w:rsidR="00A87720" w:rsidRPr="00985432" w14:paraId="5A6CF12B" w14:textId="77777777" w:rsidTr="009018AA">
        <w:trPr>
          <w:jc w:val="center"/>
        </w:trPr>
        <w:tc>
          <w:tcPr>
            <w:tcW w:w="3652" w:type="dxa"/>
            <w:shd w:val="clear" w:color="auto" w:fill="auto"/>
          </w:tcPr>
          <w:p w14:paraId="37EFAC51" w14:textId="32854AB9" w:rsidR="00A87720" w:rsidRPr="00985432" w:rsidRDefault="00A87720" w:rsidP="0090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Главен учител                       </w:t>
            </w:r>
          </w:p>
        </w:tc>
        <w:tc>
          <w:tcPr>
            <w:tcW w:w="3543" w:type="dxa"/>
            <w:shd w:val="clear" w:color="auto" w:fill="auto"/>
          </w:tcPr>
          <w:p w14:paraId="00B27CDE" w14:textId="43890606" w:rsidR="00A87720" w:rsidRPr="00985432" w:rsidRDefault="00A87720" w:rsidP="0090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Главен </w:t>
            </w:r>
            <w:proofErr w:type="spellStart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>възпитател</w:t>
            </w:r>
            <w:proofErr w:type="spellEnd"/>
            <w:r w:rsidRPr="00985432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              </w:t>
            </w:r>
          </w:p>
        </w:tc>
      </w:tr>
    </w:tbl>
    <w:p w14:paraId="206CD205" w14:textId="77777777" w:rsidR="00A87720" w:rsidRPr="00985432" w:rsidRDefault="00A87720" w:rsidP="00A87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F2947" w14:textId="3E4D3D6C" w:rsidR="00A87720" w:rsidRPr="00985432" w:rsidRDefault="00A87720" w:rsidP="00A87720">
      <w:pPr>
        <w:spacing w:before="120" w:after="0" w:line="240" w:lineRule="auto"/>
        <w:ind w:left="426" w:right="-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85432">
        <w:rPr>
          <w:rFonts w:ascii="Times New Roman" w:hAnsi="Times New Roman"/>
          <w:sz w:val="28"/>
          <w:szCs w:val="28"/>
        </w:rPr>
        <w:t>През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последната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година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се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i/>
          <w:sz w:val="28"/>
          <w:szCs w:val="28"/>
        </w:rPr>
        <w:t>увеличава</w:t>
      </w:r>
      <w:proofErr w:type="spellEnd"/>
      <w:r w:rsidR="00AF0117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броят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на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младите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32">
        <w:rPr>
          <w:rFonts w:ascii="Times New Roman" w:hAnsi="Times New Roman"/>
          <w:sz w:val="28"/>
          <w:szCs w:val="28"/>
        </w:rPr>
        <w:t>учители</w:t>
      </w:r>
      <w:proofErr w:type="spellEnd"/>
      <w:r w:rsidRPr="00985432">
        <w:rPr>
          <w:rFonts w:ascii="Times New Roman" w:hAnsi="Times New Roman"/>
          <w:sz w:val="28"/>
          <w:szCs w:val="28"/>
        </w:rPr>
        <w:t xml:space="preserve">. </w:t>
      </w:r>
    </w:p>
    <w:p w14:paraId="54388D0A" w14:textId="4EECF993" w:rsidR="00C41190" w:rsidRDefault="000D5049" w:rsidP="00A8772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F0117">
        <w:rPr>
          <w:rFonts w:ascii="Times New Roman" w:hAnsi="Times New Roman"/>
          <w:sz w:val="28"/>
          <w:szCs w:val="28"/>
          <w:lang w:val="bg-BG"/>
        </w:rPr>
        <w:t xml:space="preserve">      </w:t>
      </w:r>
      <w:r w:rsidR="00A87720" w:rsidRPr="00AF01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училището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има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i/>
          <w:sz w:val="28"/>
          <w:szCs w:val="28"/>
        </w:rPr>
        <w:t>едн</w:t>
      </w:r>
      <w:proofErr w:type="spellEnd"/>
      <w:r w:rsidR="00AF0117">
        <w:rPr>
          <w:rFonts w:ascii="Times New Roman" w:hAnsi="Times New Roman"/>
          <w:i/>
          <w:sz w:val="28"/>
          <w:szCs w:val="28"/>
          <w:lang w:val="bg-BG"/>
        </w:rPr>
        <w:t xml:space="preserve">а </w:t>
      </w:r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синдикалн</w:t>
      </w:r>
      <w:proofErr w:type="spellEnd"/>
      <w:r w:rsidR="00AF0117">
        <w:rPr>
          <w:rFonts w:ascii="Times New Roman" w:hAnsi="Times New Roman"/>
          <w:sz w:val="28"/>
          <w:szCs w:val="28"/>
          <w:lang w:val="bg-BG"/>
        </w:rPr>
        <w:t>а</w:t>
      </w:r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структура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която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оказва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положително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влияние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при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регулиране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на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трудовите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отношения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директора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на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училището</w:t>
      </w:r>
      <w:proofErr w:type="spellEnd"/>
      <w:r w:rsidR="00A87720" w:rsidRPr="00AF01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87720" w:rsidRPr="00AF0117">
        <w:rPr>
          <w:rFonts w:ascii="Times New Roman" w:hAnsi="Times New Roman"/>
          <w:sz w:val="28"/>
          <w:szCs w:val="28"/>
        </w:rPr>
        <w:t>Същите</w:t>
      </w:r>
      <w:proofErr w:type="spellEnd"/>
      <w:r w:rsidR="00985432" w:rsidRPr="00AF0117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участват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при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разработване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на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вътрешноучилищните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правилници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правила</w:t>
      </w:r>
      <w:proofErr w:type="spellEnd"/>
      <w:r w:rsidR="00985432" w:rsidRPr="00AF01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5432" w:rsidRPr="00AF0117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985432" w:rsidRPr="00AF0117">
        <w:rPr>
          <w:rFonts w:ascii="Times New Roman" w:hAnsi="Times New Roman"/>
          <w:sz w:val="28"/>
          <w:szCs w:val="28"/>
          <w:lang w:val="bg-BG"/>
        </w:rPr>
        <w:t>.</w:t>
      </w:r>
    </w:p>
    <w:p w14:paraId="7ED500E1" w14:textId="5282CD32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F0117">
        <w:rPr>
          <w:b/>
          <w:bCs/>
          <w:sz w:val="28"/>
          <w:szCs w:val="28"/>
        </w:rPr>
        <w:t>3.3. Материална и учебно-техническа база</w:t>
      </w:r>
      <w:r>
        <w:rPr>
          <w:b/>
          <w:bCs/>
          <w:sz w:val="28"/>
          <w:szCs w:val="28"/>
        </w:rPr>
        <w:t>:</w:t>
      </w:r>
    </w:p>
    <w:p w14:paraId="4C8FA283" w14:textId="77777777" w:rsidR="00AF0117" w:rsidRPr="007D08D9" w:rsidRDefault="00AF0117" w:rsidP="00AF0117">
      <w:pPr>
        <w:pStyle w:val="a3"/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 xml:space="preserve">Добре обзаведени учебни стаи, </w:t>
      </w:r>
      <w:r>
        <w:rPr>
          <w:sz w:val="28"/>
          <w:szCs w:val="28"/>
        </w:rPr>
        <w:t>нов к</w:t>
      </w:r>
      <w:r w:rsidRPr="007D08D9">
        <w:rPr>
          <w:sz w:val="28"/>
          <w:szCs w:val="28"/>
        </w:rPr>
        <w:t xml:space="preserve">омпютърен кабинет, </w:t>
      </w:r>
      <w:r>
        <w:rPr>
          <w:sz w:val="28"/>
          <w:szCs w:val="28"/>
        </w:rPr>
        <w:t>к</w:t>
      </w:r>
      <w:r w:rsidRPr="007D08D9">
        <w:rPr>
          <w:sz w:val="28"/>
          <w:szCs w:val="28"/>
        </w:rPr>
        <w:t>абинет по музика, кабинет по природни науки, спортен салон, библиотека;</w:t>
      </w:r>
    </w:p>
    <w:p w14:paraId="3D5A4F49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 xml:space="preserve">Достъп до </w:t>
      </w:r>
      <w:r w:rsidRPr="007D08D9">
        <w:rPr>
          <w:sz w:val="28"/>
          <w:szCs w:val="28"/>
          <w:lang w:val="en-US"/>
        </w:rPr>
        <w:t xml:space="preserve">Wi-Fi </w:t>
      </w:r>
      <w:r w:rsidRPr="007D08D9">
        <w:rPr>
          <w:sz w:val="28"/>
          <w:szCs w:val="28"/>
        </w:rPr>
        <w:t>Мрежа;</w:t>
      </w:r>
    </w:p>
    <w:p w14:paraId="4CA0793D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Интерактивни дъски;</w:t>
      </w:r>
    </w:p>
    <w:p w14:paraId="4357EB35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Кухня със столова;</w:t>
      </w:r>
    </w:p>
    <w:p w14:paraId="1EE72620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Лекарски кабинет;</w:t>
      </w:r>
    </w:p>
    <w:p w14:paraId="24AE533F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Кабинет за група по интереси;</w:t>
      </w:r>
    </w:p>
    <w:p w14:paraId="4EBC6583" w14:textId="244FCA64" w:rsidR="00AF0117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Локално парно отопление</w:t>
      </w:r>
      <w:r>
        <w:rPr>
          <w:sz w:val="28"/>
          <w:szCs w:val="28"/>
        </w:rPr>
        <w:t>;</w:t>
      </w:r>
    </w:p>
    <w:p w14:paraId="0425F737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Осъвременяване на материално-техническата база и продължаване внедряването на иновации;</w:t>
      </w:r>
    </w:p>
    <w:p w14:paraId="3F89B2AD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Подобряване на инфраструктурата;</w:t>
      </w:r>
    </w:p>
    <w:p w14:paraId="20986B72" w14:textId="77777777" w:rsidR="00AF0117" w:rsidRPr="007D08D9" w:rsidRDefault="00AF0117" w:rsidP="00AF011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lastRenderedPageBreak/>
        <w:t>Намаляване риска от достъп на външни лица и създаване на предпоставки за инциденти в района на училището;</w:t>
      </w:r>
    </w:p>
    <w:p w14:paraId="5D34C1F5" w14:textId="4913701E" w:rsidR="00E65A07" w:rsidRPr="007D08D9" w:rsidRDefault="00E65A07" w:rsidP="00E65A0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Преносими компютри</w:t>
      </w:r>
      <w:r>
        <w:rPr>
          <w:sz w:val="28"/>
          <w:szCs w:val="28"/>
        </w:rPr>
        <w:t>;</w:t>
      </w:r>
    </w:p>
    <w:p w14:paraId="4C01B170" w14:textId="09C10E83" w:rsidR="00E65A07" w:rsidRPr="007D08D9" w:rsidRDefault="00E65A07" w:rsidP="00E65A0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Мултимедия</w:t>
      </w:r>
      <w:r>
        <w:rPr>
          <w:sz w:val="28"/>
          <w:szCs w:val="28"/>
        </w:rPr>
        <w:t>;</w:t>
      </w:r>
    </w:p>
    <w:p w14:paraId="780102EE" w14:textId="4E566260" w:rsidR="00E65A07" w:rsidRPr="007D08D9" w:rsidRDefault="00E65A07" w:rsidP="00E65A0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Копирна техника</w:t>
      </w:r>
      <w:r>
        <w:rPr>
          <w:sz w:val="28"/>
          <w:szCs w:val="28"/>
        </w:rPr>
        <w:t>;</w:t>
      </w:r>
    </w:p>
    <w:p w14:paraId="59DA5E38" w14:textId="3468C412" w:rsidR="00E65A07" w:rsidRPr="007D08D9" w:rsidRDefault="00E65A07" w:rsidP="00E65A0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Интерактивн</w:t>
      </w:r>
      <w:r>
        <w:rPr>
          <w:sz w:val="28"/>
          <w:szCs w:val="28"/>
        </w:rPr>
        <w:t>и</w:t>
      </w:r>
      <w:r w:rsidRPr="007D08D9">
        <w:rPr>
          <w:sz w:val="28"/>
          <w:szCs w:val="28"/>
        </w:rPr>
        <w:t xml:space="preserve"> дъск</w:t>
      </w:r>
      <w:r>
        <w:rPr>
          <w:sz w:val="28"/>
          <w:szCs w:val="28"/>
        </w:rPr>
        <w:t>и..</w:t>
      </w:r>
    </w:p>
    <w:p w14:paraId="295D6AA1" w14:textId="77777777" w:rsidR="00E65A07" w:rsidRPr="007D08D9" w:rsidRDefault="00E65A07" w:rsidP="00E65A07">
      <w:pPr>
        <w:pStyle w:val="a3"/>
        <w:numPr>
          <w:ilvl w:val="0"/>
          <w:numId w:val="10"/>
        </w:numPr>
        <w:spacing w:line="276" w:lineRule="auto"/>
        <w:rPr>
          <w:b/>
          <w:bCs/>
          <w:sz w:val="28"/>
          <w:szCs w:val="28"/>
        </w:rPr>
      </w:pPr>
      <w:r w:rsidRPr="007D08D9">
        <w:rPr>
          <w:b/>
          <w:bCs/>
          <w:sz w:val="28"/>
          <w:szCs w:val="28"/>
        </w:rPr>
        <w:t>Въведени иновации:</w:t>
      </w:r>
    </w:p>
    <w:p w14:paraId="7FD0659F" w14:textId="6FB21ADB" w:rsidR="00E65A07" w:rsidRPr="007D08D9" w:rsidRDefault="00E65A07" w:rsidP="00E65A07">
      <w:pPr>
        <w:pStyle w:val="a3"/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Електронен дневник</w:t>
      </w:r>
      <w:r>
        <w:rPr>
          <w:sz w:val="28"/>
          <w:szCs w:val="28"/>
        </w:rPr>
        <w:t>;</w:t>
      </w:r>
    </w:p>
    <w:p w14:paraId="78D77B5F" w14:textId="57B53616" w:rsidR="00E65A07" w:rsidRPr="007D08D9" w:rsidRDefault="00E65A07" w:rsidP="00E65A07">
      <w:pPr>
        <w:pStyle w:val="a3"/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Образователни сайтове</w:t>
      </w:r>
      <w:r>
        <w:rPr>
          <w:sz w:val="28"/>
          <w:szCs w:val="28"/>
        </w:rPr>
        <w:t>;</w:t>
      </w:r>
    </w:p>
    <w:p w14:paraId="7DA4DA07" w14:textId="5DE8D8F6" w:rsidR="00E65A07" w:rsidRPr="007D08D9" w:rsidRDefault="00E65A07" w:rsidP="00E65A07">
      <w:pPr>
        <w:pStyle w:val="a3"/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Интерактивна дъска</w:t>
      </w:r>
      <w:r>
        <w:rPr>
          <w:sz w:val="28"/>
          <w:szCs w:val="28"/>
        </w:rPr>
        <w:t>;</w:t>
      </w:r>
    </w:p>
    <w:p w14:paraId="384D3BC0" w14:textId="48D82F95" w:rsidR="00E65A07" w:rsidRDefault="00E65A07" w:rsidP="00E65A07">
      <w:pPr>
        <w:pStyle w:val="a3"/>
        <w:spacing w:line="276" w:lineRule="auto"/>
        <w:rPr>
          <w:sz w:val="28"/>
          <w:szCs w:val="28"/>
        </w:rPr>
      </w:pPr>
      <w:r w:rsidRPr="007D08D9">
        <w:rPr>
          <w:sz w:val="28"/>
          <w:szCs w:val="28"/>
        </w:rPr>
        <w:t>Видео наблюдение</w:t>
      </w:r>
      <w:r>
        <w:rPr>
          <w:sz w:val="28"/>
          <w:szCs w:val="28"/>
        </w:rPr>
        <w:t>;</w:t>
      </w:r>
    </w:p>
    <w:p w14:paraId="05F9FC4F" w14:textId="0B56CFF2" w:rsidR="00E65A07" w:rsidRPr="007D08D9" w:rsidRDefault="00E65A07" w:rsidP="00E65A07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Предстои изграждането на </w:t>
      </w:r>
      <w:r>
        <w:rPr>
          <w:sz w:val="28"/>
          <w:szCs w:val="28"/>
          <w:lang w:val="en-US"/>
        </w:rPr>
        <w:t xml:space="preserve">STEM </w:t>
      </w:r>
      <w:r>
        <w:rPr>
          <w:sz w:val="28"/>
          <w:szCs w:val="28"/>
        </w:rPr>
        <w:t>център.</w:t>
      </w:r>
    </w:p>
    <w:p w14:paraId="7C19CE33" w14:textId="2C8F3353" w:rsidR="00AF0117" w:rsidRPr="00AF0117" w:rsidRDefault="00AF0117" w:rsidP="00E65A07">
      <w:pPr>
        <w:pStyle w:val="Default"/>
        <w:spacing w:after="120"/>
        <w:jc w:val="both"/>
        <w:rPr>
          <w:color w:val="FF0000"/>
          <w:sz w:val="28"/>
          <w:szCs w:val="28"/>
        </w:rPr>
      </w:pPr>
    </w:p>
    <w:p w14:paraId="13B5C536" w14:textId="77777777" w:rsidR="00AF0117" w:rsidRPr="00AF0117" w:rsidRDefault="00AF0117" w:rsidP="00AF0117">
      <w:pPr>
        <w:pStyle w:val="Default"/>
        <w:numPr>
          <w:ilvl w:val="0"/>
          <w:numId w:val="23"/>
        </w:numPr>
        <w:spacing w:before="120"/>
        <w:ind w:left="284" w:hanging="284"/>
        <w:jc w:val="both"/>
        <w:rPr>
          <w:b/>
          <w:bCs/>
          <w:sz w:val="28"/>
          <w:szCs w:val="28"/>
        </w:rPr>
      </w:pPr>
      <w:r w:rsidRPr="00AF0117">
        <w:rPr>
          <w:b/>
          <w:bCs/>
          <w:sz w:val="28"/>
          <w:szCs w:val="28"/>
        </w:rPr>
        <w:t>Мерки за повишаване качеството на образованието</w:t>
      </w:r>
    </w:p>
    <w:p w14:paraId="3F5B648F" w14:textId="6280C14D" w:rsidR="00AF0117" w:rsidRPr="00AF0117" w:rsidRDefault="00AF0117" w:rsidP="00AF0117">
      <w:pPr>
        <w:pStyle w:val="Default"/>
        <w:spacing w:before="120" w:after="120"/>
        <w:ind w:firstLine="426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Нарастват изискванията към институциите и</w:t>
      </w:r>
      <w:r w:rsidR="00E65A07">
        <w:rPr>
          <w:i/>
          <w:color w:val="FF0000"/>
          <w:sz w:val="28"/>
          <w:szCs w:val="28"/>
        </w:rPr>
        <w:t xml:space="preserve"> </w:t>
      </w:r>
      <w:r w:rsidR="00E65A07" w:rsidRPr="00E65A07">
        <w:rPr>
          <w:iCs/>
          <w:color w:val="auto"/>
          <w:sz w:val="28"/>
          <w:szCs w:val="28"/>
        </w:rPr>
        <w:t>ОУ,, Д-р Петър Берон“</w:t>
      </w:r>
      <w:r w:rsidRPr="00E65A07">
        <w:rPr>
          <w:i/>
          <w:color w:val="auto"/>
          <w:sz w:val="28"/>
          <w:szCs w:val="28"/>
        </w:rPr>
        <w:t xml:space="preserve"> </w:t>
      </w:r>
      <w:r w:rsidRPr="00AF0117">
        <w:rPr>
          <w:sz w:val="28"/>
          <w:szCs w:val="28"/>
        </w:rPr>
        <w:t xml:space="preserve">предприема необходимите политики и мерки за повишаване качеството на образованието и осигуряване на условия за </w:t>
      </w:r>
      <w:r w:rsidRPr="00AF0117">
        <w:rPr>
          <w:sz w:val="28"/>
          <w:szCs w:val="28"/>
          <w:lang w:val="ru-RU"/>
        </w:rPr>
        <w:t xml:space="preserve">развитие на </w:t>
      </w:r>
      <w:r w:rsidRPr="00AF0117">
        <w:rPr>
          <w:sz w:val="28"/>
          <w:szCs w:val="28"/>
        </w:rPr>
        <w:t>уменията, талантите и способностите в областта на науките, технологиите и изкуствата, за насърчаване към здравословен начин на живот, физическа активност и занимания със спорт в образователната институция:</w:t>
      </w:r>
    </w:p>
    <w:p w14:paraId="302DA7C7" w14:textId="77777777" w:rsidR="00AF0117" w:rsidRPr="00AF0117" w:rsidRDefault="00AF0117" w:rsidP="00AF0117">
      <w:pPr>
        <w:pStyle w:val="Default"/>
        <w:numPr>
          <w:ilvl w:val="1"/>
          <w:numId w:val="23"/>
        </w:numPr>
        <w:ind w:left="851" w:hanging="425"/>
        <w:rPr>
          <w:b/>
          <w:bCs/>
          <w:sz w:val="28"/>
          <w:szCs w:val="28"/>
        </w:rPr>
      </w:pPr>
      <w:r w:rsidRPr="00AF0117">
        <w:rPr>
          <w:b/>
          <w:bCs/>
          <w:sz w:val="28"/>
          <w:szCs w:val="28"/>
        </w:rPr>
        <w:t xml:space="preserve">Насочени конкретно към учениците: </w:t>
      </w:r>
    </w:p>
    <w:p w14:paraId="628A515C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формиране на умения за учене и компетентности в областта на българския и на чужд език;</w:t>
      </w:r>
    </w:p>
    <w:p w14:paraId="6F602EFB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формиране на културна компетентност и умения за изразяване чрез творчество;</w:t>
      </w:r>
    </w:p>
    <w:p w14:paraId="57F736FD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 xml:space="preserve"> подкрепа при формиране на инициативност и предприемачество, дигитални компетентности, </w:t>
      </w:r>
      <w:r w:rsidRPr="00AF0117">
        <w:rPr>
          <w:sz w:val="28"/>
          <w:szCs w:val="28"/>
          <w:lang w:val="en-US"/>
        </w:rPr>
        <w:t>STEM</w:t>
      </w:r>
      <w:r w:rsidRPr="00AF0117">
        <w:rPr>
          <w:sz w:val="28"/>
          <w:szCs w:val="28"/>
        </w:rPr>
        <w:t xml:space="preserve"> умения и др.;</w:t>
      </w:r>
    </w:p>
    <w:p w14:paraId="42055FA7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lastRenderedPageBreak/>
        <w:t>насоченост към формиране на социални учения за общуване, самооценка, самоконтрол, работа в екип и др.;</w:t>
      </w:r>
    </w:p>
    <w:p w14:paraId="6333580B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 xml:space="preserve">проследяване на индивидуалното развитие и постигнатите резултати на всеки ученик; </w:t>
      </w:r>
    </w:p>
    <w:p w14:paraId="43C577AF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осигуряване на обща и/или на допълнителна подкрепа за ученици с обучителни трудности и/или с проблемно поведение, в риск от отпадане, със специални образователни потребности;</w:t>
      </w:r>
    </w:p>
    <w:p w14:paraId="098D5EAD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постигане на устойчивост/повишаване на резултатите от НВО;</w:t>
      </w:r>
    </w:p>
    <w:p w14:paraId="0F75CE1F" w14:textId="77777777" w:rsidR="00AF0117" w:rsidRP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осигуряване на занимания по интереси според желанията на учениците и възможностите на училището;</w:t>
      </w:r>
    </w:p>
    <w:p w14:paraId="35712260" w14:textId="77777777" w:rsidR="00AF0117" w:rsidRDefault="00AF0117" w:rsidP="00AF0117">
      <w:pPr>
        <w:pStyle w:val="Default"/>
        <w:numPr>
          <w:ilvl w:val="0"/>
          <w:numId w:val="24"/>
        </w:numPr>
        <w:ind w:left="1134" w:hanging="283"/>
        <w:jc w:val="both"/>
        <w:rPr>
          <w:sz w:val="28"/>
          <w:szCs w:val="28"/>
        </w:rPr>
      </w:pPr>
      <w:r w:rsidRPr="00AF0117">
        <w:rPr>
          <w:rFonts w:eastAsia="Times New Roman"/>
          <w:sz w:val="28"/>
          <w:szCs w:val="28"/>
        </w:rPr>
        <w:t>осигуряване на условия за физическа активност и участие в спортни дейности</w:t>
      </w:r>
      <w:r w:rsidRPr="00AF0117">
        <w:rPr>
          <w:sz w:val="28"/>
          <w:szCs w:val="28"/>
        </w:rPr>
        <w:t xml:space="preserve"> и др.</w:t>
      </w:r>
    </w:p>
    <w:p w14:paraId="47238C07" w14:textId="77777777" w:rsidR="00E65A07" w:rsidRPr="00AF0117" w:rsidRDefault="00E65A07" w:rsidP="00E65A07">
      <w:pPr>
        <w:pStyle w:val="Default"/>
        <w:ind w:left="1134"/>
        <w:jc w:val="both"/>
        <w:rPr>
          <w:sz w:val="28"/>
          <w:szCs w:val="28"/>
        </w:rPr>
      </w:pPr>
    </w:p>
    <w:p w14:paraId="50408FAC" w14:textId="5B8DEF1E" w:rsidR="00AF0117" w:rsidRPr="00E65A07" w:rsidRDefault="00AF0117" w:rsidP="00E65A07">
      <w:pPr>
        <w:pStyle w:val="Default"/>
        <w:numPr>
          <w:ilvl w:val="1"/>
          <w:numId w:val="23"/>
        </w:numPr>
        <w:ind w:left="851" w:hanging="425"/>
        <w:jc w:val="both"/>
        <w:rPr>
          <w:b/>
          <w:bCs/>
          <w:sz w:val="28"/>
          <w:szCs w:val="28"/>
        </w:rPr>
      </w:pPr>
      <w:r w:rsidRPr="00E65A07">
        <w:rPr>
          <w:b/>
          <w:bCs/>
          <w:sz w:val="28"/>
          <w:szCs w:val="28"/>
        </w:rPr>
        <w:t>Ориентирани към педагогическите специалисти:</w:t>
      </w:r>
    </w:p>
    <w:p w14:paraId="57D4884F" w14:textId="77777777" w:rsidR="00AF0117" w:rsidRPr="00AF0117" w:rsidRDefault="00AF0117" w:rsidP="00AF0117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ефективно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планиране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дефиниране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ясни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образователни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цели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планиране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дейности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надграждащи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усвоеното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ориентирани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към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самостоятелна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творческа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работа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страна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учениците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),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избиране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прилагане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иновативни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методи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техники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средства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при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провеждане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учебния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час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мотивиращо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14:paraId="0F7E1BD7" w14:textId="77777777" w:rsidR="00AF0117" w:rsidRPr="00AF0117" w:rsidRDefault="00AF0117" w:rsidP="00AF0117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използване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мултимедийни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презентации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електронни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ресурси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>образователния</w:t>
      </w:r>
      <w:proofErr w:type="spellEnd"/>
      <w:r w:rsidRPr="00AF0117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процес;</w:t>
      </w:r>
    </w:p>
    <w:p w14:paraId="73FEB21D" w14:textId="77777777" w:rsidR="00AF0117" w:rsidRPr="00AF0117" w:rsidRDefault="00AF0117" w:rsidP="00AF0117">
      <w:pPr>
        <w:pStyle w:val="Default"/>
        <w:numPr>
          <w:ilvl w:val="0"/>
          <w:numId w:val="25"/>
        </w:numPr>
        <w:ind w:left="1134" w:hanging="283"/>
        <w:jc w:val="both"/>
        <w:rPr>
          <w:sz w:val="28"/>
          <w:szCs w:val="28"/>
        </w:rPr>
      </w:pPr>
      <w:r w:rsidRPr="00AF0117">
        <w:rPr>
          <w:sz w:val="28"/>
          <w:szCs w:val="28"/>
        </w:rPr>
        <w:t>осигуряване на заместване на отсъстващи учители;</w:t>
      </w:r>
    </w:p>
    <w:p w14:paraId="57A4B357" w14:textId="0D03E66B" w:rsidR="00AF0117" w:rsidRDefault="00AF0117" w:rsidP="00AF011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117">
        <w:rPr>
          <w:rFonts w:ascii="Times New Roman" w:hAnsi="Times New Roman"/>
          <w:sz w:val="28"/>
          <w:szCs w:val="28"/>
        </w:rPr>
        <w:t>процес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на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непрекъснато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повишаване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квалификацията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на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педагогическите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117">
        <w:rPr>
          <w:rFonts w:ascii="Times New Roman" w:hAnsi="Times New Roman"/>
          <w:sz w:val="28"/>
          <w:szCs w:val="28"/>
        </w:rPr>
        <w:t>специалисти</w:t>
      </w:r>
      <w:proofErr w:type="spellEnd"/>
      <w:r w:rsidRPr="00AF01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0117">
        <w:rPr>
          <w:rFonts w:ascii="Times New Roman" w:hAnsi="Times New Roman"/>
          <w:sz w:val="28"/>
          <w:szCs w:val="28"/>
        </w:rPr>
        <w:t>др</w:t>
      </w:r>
      <w:proofErr w:type="spellEnd"/>
    </w:p>
    <w:p w14:paraId="66EAA6DB" w14:textId="77777777" w:rsidR="00E65A07" w:rsidRPr="00E65A07" w:rsidRDefault="00E65A07" w:rsidP="00E65A07">
      <w:pPr>
        <w:pStyle w:val="Default"/>
        <w:spacing w:after="120"/>
        <w:ind w:firstLine="426"/>
        <w:jc w:val="both"/>
        <w:rPr>
          <w:iCs/>
          <w:sz w:val="28"/>
          <w:szCs w:val="28"/>
        </w:rPr>
      </w:pPr>
      <w:r w:rsidRPr="00E65A07">
        <w:rPr>
          <w:b/>
          <w:bCs/>
          <w:sz w:val="28"/>
          <w:szCs w:val="28"/>
        </w:rPr>
        <w:t xml:space="preserve">5. </w:t>
      </w:r>
      <w:r w:rsidRPr="00E65A07">
        <w:rPr>
          <w:b/>
          <w:bCs/>
          <w:iCs/>
          <w:sz w:val="28"/>
          <w:szCs w:val="28"/>
        </w:rPr>
        <w:t>Гражданско, здравно и екологично и интеркултурно образование, патриотично възпитание,</w:t>
      </w:r>
      <w:r w:rsidRPr="00E65A07">
        <w:rPr>
          <w:iCs/>
          <w:sz w:val="28"/>
          <w:szCs w:val="28"/>
        </w:rPr>
        <w:t xml:space="preserve"> формиране на национално самосъзнание и общочовешки ценности на </w:t>
      </w:r>
      <w:r w:rsidRPr="00E65A07">
        <w:rPr>
          <w:sz w:val="28"/>
          <w:szCs w:val="28"/>
        </w:rPr>
        <w:t xml:space="preserve">Повишава се необходимостта от гражданско участие и </w:t>
      </w:r>
      <w:r w:rsidRPr="00E65A07">
        <w:rPr>
          <w:iCs/>
          <w:sz w:val="28"/>
          <w:szCs w:val="28"/>
        </w:rPr>
        <w:t>училището работи активно за повишаване на гражданско, здравно и екологично и интеркултурно образование в разширената подготовка (по общообразователни учебни предмети, включени в раздел А или по учебни предмети, които не се изучават в раздел А в съответния клас, но се изучават в процеса на училищно обучение), в които да се изучават интегрирано учебни предмети от областта на глобалното, гражданското, здравното образование, предприемачеството, управлението на личните финанси и програмирането, защитата на родината, населението и околната среда, както и такива, които формират национално самочувствие, патриотичен дух и родолюбие.</w:t>
      </w:r>
    </w:p>
    <w:p w14:paraId="53101DBD" w14:textId="77777777" w:rsidR="00E65A07" w:rsidRPr="00E65A07" w:rsidRDefault="00E65A07" w:rsidP="00E65A07">
      <w:pPr>
        <w:pStyle w:val="Default"/>
        <w:spacing w:after="120"/>
        <w:ind w:firstLine="426"/>
        <w:jc w:val="both"/>
        <w:rPr>
          <w:iCs/>
          <w:sz w:val="28"/>
          <w:szCs w:val="28"/>
        </w:rPr>
      </w:pPr>
      <w:r w:rsidRPr="00E65A07">
        <w:rPr>
          <w:iCs/>
          <w:sz w:val="28"/>
          <w:szCs w:val="28"/>
        </w:rPr>
        <w:lastRenderedPageBreak/>
        <w:t xml:space="preserve">В училището се  планират и реализират дейности, насочени както за запознаване на учениците с националните, европейските и световните културни ценности и традиции, така и за съхраняване и утвърждаване на българската национална идентичност и българското национално самосъзнание. </w:t>
      </w:r>
    </w:p>
    <w:p w14:paraId="2C51B101" w14:textId="3E138A46" w:rsidR="00E65A07" w:rsidRPr="00E65A07" w:rsidRDefault="00E65A07" w:rsidP="00E65A07">
      <w:pPr>
        <w:pStyle w:val="Default"/>
        <w:spacing w:after="120"/>
        <w:ind w:firstLine="426"/>
        <w:jc w:val="both"/>
        <w:rPr>
          <w:iCs/>
          <w:sz w:val="28"/>
          <w:szCs w:val="28"/>
        </w:rPr>
      </w:pPr>
      <w:r w:rsidRPr="00E65A07">
        <w:rPr>
          <w:iCs/>
          <w:sz w:val="28"/>
          <w:szCs w:val="28"/>
        </w:rPr>
        <w:t xml:space="preserve">Нараства ролята на ролята на съветите на класа и ученическия </w:t>
      </w:r>
      <w:r w:rsidR="0070292A">
        <w:rPr>
          <w:iCs/>
          <w:sz w:val="28"/>
          <w:szCs w:val="28"/>
        </w:rPr>
        <w:t xml:space="preserve">съвет </w:t>
      </w:r>
      <w:r w:rsidRPr="00E65A07">
        <w:rPr>
          <w:iCs/>
          <w:sz w:val="28"/>
          <w:szCs w:val="28"/>
        </w:rPr>
        <w:t>при  организиране и осъществяване на дейности, свързани с ритуализацията на училищния живот.</w:t>
      </w:r>
    </w:p>
    <w:p w14:paraId="550048EE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sz w:val="28"/>
          <w:szCs w:val="28"/>
        </w:rPr>
      </w:pPr>
      <w:r w:rsidRPr="00E65A07">
        <w:rPr>
          <w:sz w:val="28"/>
          <w:szCs w:val="28"/>
        </w:rPr>
        <w:t xml:space="preserve">Приоритет в училищната политика е </w:t>
      </w:r>
      <w:r w:rsidRPr="00E65A07">
        <w:rPr>
          <w:bCs/>
          <w:iCs/>
          <w:sz w:val="28"/>
          <w:szCs w:val="28"/>
        </w:rPr>
        <w:t>усвояването на българския книжовен език</w:t>
      </w:r>
      <w:r w:rsidRPr="00E65A07">
        <w:rPr>
          <w:bCs/>
          <w:sz w:val="28"/>
          <w:szCs w:val="28"/>
        </w:rPr>
        <w:t xml:space="preserve">. </w:t>
      </w:r>
      <w:r w:rsidRPr="00E65A07">
        <w:rPr>
          <w:sz w:val="28"/>
          <w:szCs w:val="28"/>
        </w:rPr>
        <w:t xml:space="preserve">За постигане на целите, свързани с изискванията към устната и към писмената реч при усвояването на българския език. </w:t>
      </w:r>
    </w:p>
    <w:p w14:paraId="06FABCF0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В работата на педагогическите специалисти водещи са и</w:t>
      </w:r>
      <w:r w:rsidRPr="00E65A07">
        <w:rPr>
          <w:bCs/>
          <w:iCs/>
          <w:sz w:val="28"/>
          <w:szCs w:val="28"/>
        </w:rPr>
        <w:t xml:space="preserve">новативността и ефективността, </w:t>
      </w:r>
      <w:r w:rsidRPr="00E65A07">
        <w:rPr>
          <w:sz w:val="28"/>
          <w:szCs w:val="28"/>
        </w:rPr>
        <w:t xml:space="preserve"> организацията на образователния процес се гради на научна обоснованост и прогнозиране на резултатите от иновациите</w:t>
      </w:r>
      <w:r w:rsidRPr="00E65A07">
        <w:rPr>
          <w:bCs/>
          <w:i/>
          <w:iCs/>
          <w:sz w:val="28"/>
          <w:szCs w:val="28"/>
        </w:rPr>
        <w:t xml:space="preserve"> </w:t>
      </w:r>
      <w:r w:rsidRPr="00E65A07">
        <w:rPr>
          <w:bCs/>
          <w:iCs/>
          <w:sz w:val="28"/>
          <w:szCs w:val="28"/>
        </w:rPr>
        <w:t>за високо качество на резултатите от обучението по всички учебни предмети</w:t>
      </w:r>
      <w:r w:rsidRPr="00E65A07">
        <w:rPr>
          <w:sz w:val="28"/>
          <w:szCs w:val="28"/>
        </w:rPr>
        <w:t>. Налице е и и</w:t>
      </w:r>
      <w:r w:rsidRPr="00E65A07">
        <w:rPr>
          <w:bCs/>
          <w:iCs/>
          <w:sz w:val="28"/>
          <w:szCs w:val="28"/>
        </w:rPr>
        <w:t xml:space="preserve">нтегритет на науките </w:t>
      </w:r>
      <w:r w:rsidRPr="00E65A07">
        <w:rPr>
          <w:sz w:val="28"/>
          <w:szCs w:val="28"/>
        </w:rPr>
        <w:t>– изучаване на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 и програмирането, защитата на родината, населението и околната среда.</w:t>
      </w:r>
    </w:p>
    <w:p w14:paraId="5C2EFAEF" w14:textId="77777777" w:rsidR="00E65A07" w:rsidRPr="00E65A07" w:rsidRDefault="00E65A07" w:rsidP="00E65A07">
      <w:pPr>
        <w:pStyle w:val="Default"/>
        <w:spacing w:before="120"/>
        <w:jc w:val="both"/>
        <w:rPr>
          <w:b/>
          <w:bCs/>
          <w:sz w:val="28"/>
          <w:szCs w:val="28"/>
        </w:rPr>
      </w:pPr>
      <w:r w:rsidRPr="00E65A07">
        <w:rPr>
          <w:b/>
          <w:bCs/>
          <w:sz w:val="28"/>
          <w:szCs w:val="28"/>
        </w:rPr>
        <w:t xml:space="preserve">6. Осигуряване на равен достъп до образование и превенция на риска от ранно отпадане </w:t>
      </w:r>
    </w:p>
    <w:p w14:paraId="115D8210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bCs/>
          <w:sz w:val="28"/>
          <w:szCs w:val="28"/>
        </w:rPr>
      </w:pPr>
      <w:r w:rsidRPr="00E65A07">
        <w:rPr>
          <w:sz w:val="28"/>
          <w:szCs w:val="28"/>
        </w:rPr>
        <w:t>Традиционно училището определя като един от основните си приоритети превенцията на</w:t>
      </w:r>
      <w:r w:rsidRPr="00E65A07">
        <w:rPr>
          <w:bCs/>
          <w:iCs/>
          <w:sz w:val="28"/>
          <w:szCs w:val="28"/>
        </w:rPr>
        <w:t xml:space="preserve"> ранното напускане на учениците </w:t>
      </w:r>
      <w:r w:rsidRPr="00E65A07">
        <w:rPr>
          <w:sz w:val="28"/>
          <w:szCs w:val="28"/>
        </w:rPr>
        <w:t xml:space="preserve">и </w:t>
      </w:r>
      <w:r w:rsidRPr="00E65A07">
        <w:rPr>
          <w:bCs/>
          <w:sz w:val="28"/>
          <w:szCs w:val="28"/>
        </w:rPr>
        <w:t xml:space="preserve">превенцията от отпадане </w:t>
      </w:r>
      <w:r w:rsidRPr="00E65A07">
        <w:rPr>
          <w:sz w:val="28"/>
          <w:szCs w:val="28"/>
        </w:rPr>
        <w:t xml:space="preserve">на учениците в задължителна училищна възраст. Усилията на училищната общност са насочени към потребностите на ученика и неговата мотивация за учене и приемане на </w:t>
      </w:r>
      <w:r w:rsidRPr="00E65A07">
        <w:rPr>
          <w:bCs/>
          <w:sz w:val="28"/>
          <w:szCs w:val="28"/>
        </w:rPr>
        <w:t xml:space="preserve">мерки за повишаване качеството на образованието. </w:t>
      </w:r>
    </w:p>
    <w:p w14:paraId="4B534E1E" w14:textId="77777777" w:rsidR="00E65A07" w:rsidRDefault="00E65A07" w:rsidP="00E65A07">
      <w:pPr>
        <w:pStyle w:val="Default"/>
        <w:spacing w:before="120"/>
        <w:ind w:firstLine="426"/>
        <w:jc w:val="both"/>
        <w:rPr>
          <w:kern w:val="2"/>
          <w:sz w:val="28"/>
          <w:szCs w:val="28"/>
        </w:rPr>
      </w:pPr>
      <w:r w:rsidRPr="00E65A07">
        <w:rPr>
          <w:bCs/>
          <w:sz w:val="28"/>
          <w:szCs w:val="28"/>
        </w:rPr>
        <w:t>Училището прилага</w:t>
      </w:r>
      <w:r w:rsidRPr="00E65A07">
        <w:rPr>
          <w:kern w:val="2"/>
          <w:sz w:val="28"/>
          <w:szCs w:val="28"/>
        </w:rPr>
        <w:t xml:space="preserve"> мерките, регламентирани в Постановление № 100 на Министерски съвет от 8.06.2018 г. за създаване и функциониране на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възраст: </w:t>
      </w:r>
    </w:p>
    <w:p w14:paraId="357127DA" w14:textId="77777777" w:rsidR="009F7A06" w:rsidRDefault="009F7A06" w:rsidP="00E65A07">
      <w:pPr>
        <w:pStyle w:val="Default"/>
        <w:spacing w:before="120"/>
        <w:ind w:firstLine="426"/>
        <w:jc w:val="both"/>
        <w:rPr>
          <w:kern w:val="2"/>
          <w:sz w:val="28"/>
          <w:szCs w:val="28"/>
        </w:rPr>
      </w:pPr>
    </w:p>
    <w:p w14:paraId="523ABA7F" w14:textId="77777777" w:rsidR="009F7A06" w:rsidRPr="00E65A07" w:rsidRDefault="009F7A06" w:rsidP="00E65A07">
      <w:pPr>
        <w:pStyle w:val="Default"/>
        <w:spacing w:before="120"/>
        <w:ind w:firstLine="426"/>
        <w:jc w:val="both"/>
        <w:rPr>
          <w:kern w:val="2"/>
          <w:sz w:val="28"/>
          <w:szCs w:val="28"/>
        </w:rPr>
      </w:pPr>
    </w:p>
    <w:p w14:paraId="55E8B87A" w14:textId="77777777" w:rsidR="00E65A07" w:rsidRPr="00E65A07" w:rsidRDefault="00E65A07" w:rsidP="00E65A07">
      <w:pPr>
        <w:numPr>
          <w:ilvl w:val="1"/>
          <w:numId w:val="28"/>
        </w:numPr>
        <w:spacing w:after="0" w:line="259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65A07">
        <w:rPr>
          <w:rFonts w:ascii="Times New Roman" w:hAnsi="Times New Roman"/>
          <w:kern w:val="2"/>
          <w:sz w:val="28"/>
          <w:szCs w:val="28"/>
        </w:rPr>
        <w:lastRenderedPageBreak/>
        <w:t>своевременно установяване на причините и прилагане на мерки за предотвратяване отсъствието на ученици;</w:t>
      </w:r>
    </w:p>
    <w:p w14:paraId="5BFA0985" w14:textId="77777777" w:rsidR="00E65A07" w:rsidRPr="00E65A07" w:rsidRDefault="00E65A07" w:rsidP="00E65A07">
      <w:pPr>
        <w:numPr>
          <w:ilvl w:val="1"/>
          <w:numId w:val="28"/>
        </w:numPr>
        <w:spacing w:after="0" w:line="259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65A07">
        <w:rPr>
          <w:rFonts w:ascii="Times New Roman" w:hAnsi="Times New Roman"/>
          <w:kern w:val="2"/>
          <w:sz w:val="28"/>
          <w:szCs w:val="28"/>
        </w:rPr>
        <w:t>своевременно извършване на посещения по домовете на ученици в риск от отпадане, за които се установи, че отсъстват от училището без уважителни причини;</w:t>
      </w:r>
    </w:p>
    <w:p w14:paraId="224C0E0F" w14:textId="77777777" w:rsidR="00E65A07" w:rsidRPr="00E65A07" w:rsidRDefault="00E65A07" w:rsidP="00E65A07">
      <w:pPr>
        <w:numPr>
          <w:ilvl w:val="1"/>
          <w:numId w:val="28"/>
        </w:numPr>
        <w:spacing w:after="0" w:line="259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65A07">
        <w:rPr>
          <w:rFonts w:ascii="Times New Roman" w:hAnsi="Times New Roman"/>
          <w:kern w:val="2"/>
          <w:sz w:val="28"/>
          <w:szCs w:val="28"/>
        </w:rPr>
        <w:t>системно взаимодействие с родителите с цел мотивирането им за осигуряване на трайното присъствие на ученика в образователната институция;</w:t>
      </w:r>
    </w:p>
    <w:p w14:paraId="5AC407A6" w14:textId="77777777" w:rsidR="00E65A07" w:rsidRPr="00E65A07" w:rsidRDefault="00E65A07" w:rsidP="00E65A07">
      <w:pPr>
        <w:numPr>
          <w:ilvl w:val="1"/>
          <w:numId w:val="28"/>
        </w:numPr>
        <w:spacing w:after="0" w:line="259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65A07">
        <w:rPr>
          <w:rFonts w:ascii="Times New Roman" w:hAnsi="Times New Roman"/>
          <w:kern w:val="2"/>
          <w:sz w:val="28"/>
          <w:szCs w:val="28"/>
        </w:rPr>
        <w:t>предлагане на мерки за обща и допълнителна подкрепа на учениците в риск от отпадане в съответствие с държавния образователен стандарт за приобщаващо образование;</w:t>
      </w:r>
    </w:p>
    <w:p w14:paraId="2D665FF8" w14:textId="77777777" w:rsidR="00E65A07" w:rsidRPr="00E65A07" w:rsidRDefault="00E65A07" w:rsidP="00E65A07">
      <w:pPr>
        <w:numPr>
          <w:ilvl w:val="1"/>
          <w:numId w:val="28"/>
        </w:numPr>
        <w:spacing w:after="0" w:line="259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65A07">
        <w:rPr>
          <w:rFonts w:ascii="Times New Roman" w:hAnsi="Times New Roman"/>
          <w:kern w:val="2"/>
          <w:sz w:val="28"/>
          <w:szCs w:val="28"/>
        </w:rPr>
        <w:t>предлагане на мерки за ангажиране на застрашените от отпадане ученици в училищния живот и др.</w:t>
      </w:r>
    </w:p>
    <w:p w14:paraId="4B7C7FD0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bCs/>
          <w:sz w:val="28"/>
          <w:szCs w:val="28"/>
        </w:rPr>
      </w:pPr>
      <w:r w:rsidRPr="00E65A07">
        <w:rPr>
          <w:bCs/>
          <w:iCs/>
          <w:sz w:val="28"/>
          <w:szCs w:val="28"/>
        </w:rPr>
        <w:t xml:space="preserve">Ориентацията към интересите </w:t>
      </w:r>
      <w:r w:rsidRPr="00E65A07">
        <w:rPr>
          <w:iCs/>
          <w:sz w:val="28"/>
          <w:szCs w:val="28"/>
        </w:rPr>
        <w:t>и мотивацията на ученика, към възрастовите и социалните промени в живота му, както и към способността му да прилага усвоените компетентности на практика</w:t>
      </w:r>
      <w:r w:rsidRPr="00E65A07">
        <w:rPr>
          <w:i/>
          <w:iCs/>
          <w:sz w:val="28"/>
          <w:szCs w:val="28"/>
        </w:rPr>
        <w:t xml:space="preserve"> </w:t>
      </w:r>
      <w:r w:rsidRPr="00E65A07">
        <w:rPr>
          <w:sz w:val="28"/>
          <w:szCs w:val="28"/>
        </w:rPr>
        <w:t>са акцент в работата на всеки учител с оглед п</w:t>
      </w:r>
      <w:r w:rsidRPr="00E65A07">
        <w:rPr>
          <w:bCs/>
          <w:sz w:val="28"/>
          <w:szCs w:val="28"/>
        </w:rPr>
        <w:t>реодоляване на пречките пред ученето.</w:t>
      </w:r>
    </w:p>
    <w:p w14:paraId="02403CC9" w14:textId="32117B9F" w:rsidR="00E65A07" w:rsidRPr="00E65A07" w:rsidRDefault="00E65A07" w:rsidP="009F7A06">
      <w:pPr>
        <w:pStyle w:val="Default"/>
        <w:spacing w:before="120"/>
        <w:ind w:firstLine="426"/>
        <w:rPr>
          <w:sz w:val="28"/>
          <w:szCs w:val="28"/>
        </w:rPr>
      </w:pPr>
      <w:r w:rsidRPr="00E65A07">
        <w:rPr>
          <w:bCs/>
          <w:sz w:val="28"/>
          <w:szCs w:val="28"/>
        </w:rPr>
        <w:t>Важно място е отделено на дейности, ориентирани към осигуряването на</w:t>
      </w:r>
      <w:r w:rsidRPr="00E65A07">
        <w:rPr>
          <w:iCs/>
          <w:sz w:val="28"/>
          <w:szCs w:val="28"/>
        </w:rPr>
        <w:t xml:space="preserve"> </w:t>
      </w:r>
      <w:r w:rsidRPr="00E65A07">
        <w:rPr>
          <w:bCs/>
          <w:iCs/>
          <w:sz w:val="28"/>
          <w:szCs w:val="28"/>
        </w:rPr>
        <w:t xml:space="preserve">равен достъп до качествено образование и приобщаване </w:t>
      </w:r>
      <w:r w:rsidRPr="00E65A07">
        <w:rPr>
          <w:iCs/>
          <w:sz w:val="28"/>
          <w:szCs w:val="28"/>
        </w:rPr>
        <w:t>на учениците от уязвими групи</w:t>
      </w:r>
      <w:r w:rsidRPr="00E65A07">
        <w:rPr>
          <w:sz w:val="28"/>
          <w:szCs w:val="28"/>
        </w:rPr>
        <w:t xml:space="preserve">. </w:t>
      </w:r>
      <w:r w:rsidR="009F7A06">
        <w:rPr>
          <w:sz w:val="28"/>
          <w:szCs w:val="28"/>
        </w:rPr>
        <w:br/>
      </w:r>
    </w:p>
    <w:p w14:paraId="7568A5E9" w14:textId="77777777" w:rsidR="00E65A07" w:rsidRPr="00E65A07" w:rsidRDefault="00E65A07" w:rsidP="00E65A07">
      <w:pPr>
        <w:pStyle w:val="Default"/>
        <w:spacing w:before="120"/>
        <w:jc w:val="both"/>
        <w:rPr>
          <w:b/>
          <w:sz w:val="28"/>
          <w:szCs w:val="28"/>
        </w:rPr>
      </w:pPr>
      <w:r w:rsidRPr="00E65A07">
        <w:rPr>
          <w:b/>
          <w:sz w:val="28"/>
          <w:szCs w:val="28"/>
        </w:rPr>
        <w:t>7. Приобщаване на учениците, противодействие на агресията, тормоза и насилието</w:t>
      </w:r>
    </w:p>
    <w:p w14:paraId="4AB1D302" w14:textId="77777777" w:rsidR="00E65A07" w:rsidRPr="00E65A07" w:rsidRDefault="00E65A07" w:rsidP="00E65A07">
      <w:pPr>
        <w:pStyle w:val="Default"/>
        <w:spacing w:before="120"/>
        <w:ind w:firstLine="426"/>
        <w:rPr>
          <w:sz w:val="28"/>
          <w:szCs w:val="28"/>
        </w:rPr>
      </w:pPr>
      <w:r w:rsidRPr="00E65A07">
        <w:rPr>
          <w:sz w:val="28"/>
          <w:szCs w:val="28"/>
        </w:rPr>
        <w:t xml:space="preserve">Училището осигурява </w:t>
      </w:r>
      <w:r w:rsidRPr="0070292A">
        <w:rPr>
          <w:b/>
          <w:bCs/>
          <w:i/>
          <w:iCs/>
          <w:sz w:val="28"/>
          <w:szCs w:val="28"/>
        </w:rPr>
        <w:t>обща подкрепа за личностно развитие</w:t>
      </w:r>
      <w:r w:rsidRPr="00E65A07">
        <w:rPr>
          <w:sz w:val="28"/>
          <w:szCs w:val="28"/>
        </w:rPr>
        <w:t>, която е насочена към всички ученици, гарантира участието и изявата им в образователния процес и включва:</w:t>
      </w:r>
    </w:p>
    <w:p w14:paraId="22F8CBC5" w14:textId="77777777" w:rsidR="00E65A07" w:rsidRPr="00E65A07" w:rsidRDefault="00E65A07" w:rsidP="00E65A07">
      <w:pPr>
        <w:pStyle w:val="Default"/>
        <w:ind w:left="709" w:hanging="283"/>
        <w:jc w:val="both"/>
        <w:rPr>
          <w:sz w:val="28"/>
          <w:szCs w:val="28"/>
        </w:rPr>
      </w:pPr>
      <w:r w:rsidRPr="00E65A07">
        <w:rPr>
          <w:sz w:val="28"/>
          <w:szCs w:val="28"/>
        </w:rPr>
        <w:t xml:space="preserve">1. екипна работа между учителите и другите педагогически специалисти </w:t>
      </w:r>
      <w:r w:rsidRPr="00E65A07">
        <w:rPr>
          <w:bCs/>
          <w:sz w:val="28"/>
          <w:szCs w:val="28"/>
        </w:rPr>
        <w:t>– обмен на информация и на добри педагогически практики с цел подкрепа на всички учители за подобряване на работата им с учениците в класа</w:t>
      </w:r>
      <w:r w:rsidRPr="00E65A07">
        <w:rPr>
          <w:sz w:val="28"/>
          <w:szCs w:val="28"/>
        </w:rPr>
        <w:t>;</w:t>
      </w:r>
    </w:p>
    <w:p w14:paraId="3DAE0874" w14:textId="77777777" w:rsidR="00E65A07" w:rsidRPr="00E65A07" w:rsidRDefault="00E65A07" w:rsidP="00E65A07">
      <w:pPr>
        <w:spacing w:after="0"/>
        <w:ind w:left="709" w:hanging="28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2.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кариерно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ориентиране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на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учениците</w:t>
      </w:r>
      <w:proofErr w:type="spellEnd"/>
      <w:r w:rsidRPr="00E65A07">
        <w:rPr>
          <w:sz w:val="28"/>
          <w:szCs w:val="28"/>
        </w:rPr>
        <w:t xml:space="preserve"> </w:t>
      </w:r>
      <w:r w:rsidRPr="00E65A07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провеждано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от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класния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ръководител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или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от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педагогическия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A07">
        <w:rPr>
          <w:rFonts w:ascii="Times New Roman" w:hAnsi="Times New Roman"/>
          <w:bCs/>
          <w:sz w:val="28"/>
          <w:szCs w:val="28"/>
        </w:rPr>
        <w:t>съветник</w:t>
      </w:r>
      <w:proofErr w:type="spellEnd"/>
      <w:r w:rsidRPr="00E65A07">
        <w:rPr>
          <w:rFonts w:ascii="Times New Roman" w:hAnsi="Times New Roman"/>
          <w:bCs/>
          <w:sz w:val="28"/>
          <w:szCs w:val="28"/>
        </w:rPr>
        <w:t>;</w:t>
      </w:r>
    </w:p>
    <w:p w14:paraId="58871358" w14:textId="77777777" w:rsidR="00E65A07" w:rsidRPr="00E65A07" w:rsidRDefault="00E65A07" w:rsidP="00E65A07">
      <w:pPr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65A07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занимания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по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интереси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;</w:t>
      </w:r>
    </w:p>
    <w:p w14:paraId="50FE0291" w14:textId="77777777" w:rsidR="00E65A07" w:rsidRPr="00E65A07" w:rsidRDefault="00E65A07" w:rsidP="00E65A07">
      <w:pPr>
        <w:spacing w:after="0"/>
        <w:ind w:left="709" w:hanging="28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дейности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за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превенция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на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обучителните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затруднения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вкл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работа</w:t>
      </w:r>
      <w:proofErr w:type="spellEnd"/>
      <w:r w:rsidRPr="00E65A07">
        <w:rPr>
          <w:rFonts w:ascii="Times New Roman" w:hAnsi="Times New Roman"/>
          <w:color w:val="000000"/>
          <w:sz w:val="28"/>
          <w:szCs w:val="28"/>
          <w:lang w:eastAsia="bg-BG"/>
        </w:rPr>
        <w:t>;</w:t>
      </w:r>
    </w:p>
    <w:p w14:paraId="3BB54839" w14:textId="77777777" w:rsidR="00E65A07" w:rsidRPr="00E65A07" w:rsidRDefault="00E65A07" w:rsidP="00E65A07">
      <w:pPr>
        <w:pStyle w:val="Default"/>
        <w:ind w:left="709" w:hanging="283"/>
        <w:jc w:val="both"/>
        <w:rPr>
          <w:bCs/>
          <w:sz w:val="28"/>
          <w:szCs w:val="28"/>
        </w:rPr>
      </w:pPr>
      <w:r w:rsidRPr="00E65A07">
        <w:rPr>
          <w:sz w:val="28"/>
          <w:szCs w:val="28"/>
        </w:rPr>
        <w:t xml:space="preserve">5. </w:t>
      </w:r>
      <w:r w:rsidRPr="00E65A07">
        <w:rPr>
          <w:bCs/>
          <w:sz w:val="28"/>
          <w:szCs w:val="28"/>
        </w:rPr>
        <w:t>допълнително обучение по учебни предмети с акцент върху обучението по български език, включително ограмотяване на ученици, за които българският език не е майчин;</w:t>
      </w:r>
    </w:p>
    <w:p w14:paraId="34A07A7D" w14:textId="77777777" w:rsidR="00E65A07" w:rsidRPr="00E65A07" w:rsidRDefault="00E65A07" w:rsidP="00E65A07">
      <w:pPr>
        <w:pStyle w:val="Default"/>
        <w:ind w:left="709" w:hanging="283"/>
        <w:jc w:val="both"/>
        <w:rPr>
          <w:bCs/>
          <w:sz w:val="28"/>
          <w:szCs w:val="28"/>
        </w:rPr>
      </w:pPr>
      <w:r w:rsidRPr="00E65A07">
        <w:rPr>
          <w:bCs/>
          <w:sz w:val="28"/>
          <w:szCs w:val="28"/>
        </w:rPr>
        <w:lastRenderedPageBreak/>
        <w:t>6. консултации по учебни предмети и допълнителни консултации по учебни предмети, които се провеждат извън редовните учебни часове;</w:t>
      </w:r>
    </w:p>
    <w:p w14:paraId="0B87E7B4" w14:textId="77777777" w:rsidR="00E65A07" w:rsidRPr="00E65A07" w:rsidRDefault="00E65A07" w:rsidP="00E65A07">
      <w:pPr>
        <w:pStyle w:val="Default"/>
        <w:ind w:left="709" w:hanging="283"/>
        <w:jc w:val="both"/>
        <w:rPr>
          <w:bCs/>
          <w:sz w:val="28"/>
          <w:szCs w:val="28"/>
        </w:rPr>
      </w:pPr>
      <w:r w:rsidRPr="00E65A07">
        <w:rPr>
          <w:bCs/>
          <w:sz w:val="28"/>
          <w:szCs w:val="28"/>
        </w:rPr>
        <w:t>7. провеждане на консултации с напреднали ученици и др.</w:t>
      </w:r>
      <w:r w:rsidRPr="00E65A07">
        <w:rPr>
          <w:sz w:val="28"/>
          <w:szCs w:val="28"/>
        </w:rPr>
        <w:t>;</w:t>
      </w:r>
    </w:p>
    <w:p w14:paraId="77D09325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sz w:val="28"/>
          <w:szCs w:val="28"/>
        </w:rPr>
      </w:pPr>
      <w:r w:rsidRPr="009F7A06">
        <w:rPr>
          <w:b/>
          <w:bCs/>
          <w:sz w:val="28"/>
          <w:szCs w:val="28"/>
        </w:rPr>
        <w:t>Допълнителна подкрепа за личностно развитие</w:t>
      </w:r>
      <w:r w:rsidRPr="00E65A07">
        <w:rPr>
          <w:sz w:val="28"/>
          <w:szCs w:val="28"/>
        </w:rPr>
        <w:t xml:space="preserve"> се предоставя въз основа на оценка на индивидуалните потребности на ученика, извършена от екип за подкрепа за личностно развитие на ученика</w:t>
      </w:r>
      <w:r w:rsidRPr="00E65A07">
        <w:rPr>
          <w:b/>
          <w:i/>
          <w:sz w:val="28"/>
          <w:szCs w:val="28"/>
        </w:rPr>
        <w:t xml:space="preserve">. </w:t>
      </w:r>
      <w:r w:rsidRPr="00E65A07">
        <w:rPr>
          <w:sz w:val="28"/>
          <w:szCs w:val="28"/>
        </w:rPr>
        <w:t>Допълнителната подкрепа за личностно развитие се предоставя на ученици със специални образователни потребности, в риск, с изявени дарби и с хронични заболявания.</w:t>
      </w:r>
    </w:p>
    <w:p w14:paraId="17A9D978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Училището прилага не само политика за подкрепа за личностно развитие на учениците, но и за изграждане на позитивен организационен климат и за утвърждаване на позитивна дисциплина. Изграждането на позитивен организационен климат изисква създаване на условия за сътрудничество, ефективна комуникация и отношения на загриженост между всички участници в процеса на образование.</w:t>
      </w:r>
    </w:p>
    <w:p w14:paraId="6A08A124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Основен принцип в утвърждаването на позитивна дисциплина е институционалната политика за противодействие на тормоза и насилието, полагането на координирани и последователни усилия за предотвратяване на агресията във всичките ѝ видове и създаване на по-сигурна среда в образователната институция. При работата с учениците се прилагат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681AC608" w14:textId="77777777" w:rsidR="00E65A07" w:rsidRPr="00E65A07" w:rsidRDefault="00E65A07" w:rsidP="00E65A07">
      <w:pPr>
        <w:pStyle w:val="Default"/>
        <w:spacing w:before="120"/>
        <w:ind w:firstLine="426"/>
        <w:jc w:val="both"/>
        <w:rPr>
          <w:bCs/>
          <w:sz w:val="28"/>
          <w:szCs w:val="28"/>
        </w:rPr>
      </w:pPr>
      <w:r w:rsidRPr="00E65A07">
        <w:rPr>
          <w:sz w:val="28"/>
          <w:szCs w:val="28"/>
        </w:rPr>
        <w:t>В организирането и провеждането на всички дейности се прилагат  принципите на:</w:t>
      </w:r>
    </w:p>
    <w:p w14:paraId="662C0695" w14:textId="77777777" w:rsidR="00E65A07" w:rsidRPr="00E65A07" w:rsidRDefault="00E65A07" w:rsidP="00E65A07">
      <w:pPr>
        <w:pStyle w:val="Default"/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 w:rsidRPr="00E65A07">
        <w:rPr>
          <w:bCs/>
          <w:sz w:val="28"/>
          <w:szCs w:val="28"/>
        </w:rPr>
        <w:t>хуманизъм и толерантност;</w:t>
      </w:r>
    </w:p>
    <w:p w14:paraId="42056EA0" w14:textId="77777777" w:rsidR="00E65A07" w:rsidRPr="00E65A07" w:rsidRDefault="00E65A07" w:rsidP="00E65A07">
      <w:pPr>
        <w:pStyle w:val="Default"/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р</w:t>
      </w:r>
      <w:r w:rsidRPr="00E65A07">
        <w:rPr>
          <w:iCs/>
          <w:sz w:val="28"/>
          <w:szCs w:val="28"/>
        </w:rPr>
        <w:t xml:space="preserve">авнопоставеност и недопускане на дискриминация; </w:t>
      </w:r>
    </w:p>
    <w:p w14:paraId="6571CA90" w14:textId="77777777" w:rsidR="00E65A07" w:rsidRPr="00E65A07" w:rsidRDefault="00E65A07" w:rsidP="00E65A07">
      <w:pPr>
        <w:pStyle w:val="Default"/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 w:rsidRPr="00E65A07">
        <w:rPr>
          <w:iCs/>
          <w:sz w:val="28"/>
          <w:szCs w:val="28"/>
        </w:rPr>
        <w:t>а</w:t>
      </w:r>
      <w:r w:rsidRPr="00E65A07">
        <w:rPr>
          <w:sz w:val="28"/>
          <w:szCs w:val="28"/>
        </w:rPr>
        <w:t>втономия при провеждане на образователни политики;</w:t>
      </w:r>
    </w:p>
    <w:p w14:paraId="5974D95E" w14:textId="77777777" w:rsidR="00E65A07" w:rsidRPr="00E65A07" w:rsidRDefault="00E65A07" w:rsidP="00E65A07">
      <w:pPr>
        <w:pStyle w:val="Default"/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 w:rsidRPr="00E65A07">
        <w:rPr>
          <w:sz w:val="28"/>
          <w:szCs w:val="28"/>
        </w:rPr>
        <w:t xml:space="preserve">самоуправление и </w:t>
      </w:r>
      <w:r w:rsidRPr="00E65A07">
        <w:rPr>
          <w:bCs/>
          <w:iCs/>
          <w:sz w:val="28"/>
          <w:szCs w:val="28"/>
        </w:rPr>
        <w:t>децентрализация;</w:t>
      </w:r>
      <w:r w:rsidRPr="00E65A07">
        <w:rPr>
          <w:sz w:val="28"/>
          <w:szCs w:val="28"/>
        </w:rPr>
        <w:t xml:space="preserve"> </w:t>
      </w:r>
    </w:p>
    <w:p w14:paraId="72C3C9EE" w14:textId="77777777" w:rsidR="00E65A07" w:rsidRPr="0070292A" w:rsidRDefault="00E65A07" w:rsidP="00E65A07">
      <w:pPr>
        <w:pStyle w:val="Default"/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 w:rsidRPr="0070292A">
        <w:rPr>
          <w:bCs/>
          <w:iCs/>
          <w:sz w:val="28"/>
          <w:szCs w:val="28"/>
        </w:rPr>
        <w:t>прозрачност на управлението;</w:t>
      </w:r>
    </w:p>
    <w:p w14:paraId="5C26A70C" w14:textId="77777777" w:rsidR="00E65A07" w:rsidRPr="0070292A" w:rsidRDefault="00E65A07" w:rsidP="00E65A07">
      <w:pPr>
        <w:pStyle w:val="Default"/>
        <w:numPr>
          <w:ilvl w:val="0"/>
          <w:numId w:val="27"/>
        </w:numPr>
        <w:ind w:left="709" w:hanging="283"/>
        <w:jc w:val="both"/>
        <w:rPr>
          <w:sz w:val="28"/>
          <w:szCs w:val="28"/>
        </w:rPr>
      </w:pPr>
      <w:r w:rsidRPr="0070292A">
        <w:rPr>
          <w:bCs/>
          <w:iCs/>
          <w:sz w:val="28"/>
          <w:szCs w:val="28"/>
        </w:rPr>
        <w:t>предвидимост</w:t>
      </w:r>
      <w:r w:rsidRPr="0070292A">
        <w:rPr>
          <w:bCs/>
          <w:i/>
          <w:iCs/>
          <w:sz w:val="28"/>
          <w:szCs w:val="28"/>
        </w:rPr>
        <w:t xml:space="preserve"> </w:t>
      </w:r>
      <w:r w:rsidRPr="0070292A">
        <w:rPr>
          <w:sz w:val="28"/>
          <w:szCs w:val="28"/>
        </w:rPr>
        <w:t>на развитието на училищното образование  и др.</w:t>
      </w:r>
    </w:p>
    <w:p w14:paraId="011B108E" w14:textId="77777777" w:rsidR="0070292A" w:rsidRDefault="0070292A" w:rsidP="0070292A">
      <w:pPr>
        <w:ind w:right="-567"/>
        <w:jc w:val="both"/>
        <w:rPr>
          <w:b/>
          <w:bCs/>
        </w:rPr>
      </w:pPr>
    </w:p>
    <w:p w14:paraId="0DF00E15" w14:textId="1AF69767" w:rsidR="0070292A" w:rsidRPr="0070292A" w:rsidRDefault="0070292A" w:rsidP="0070292A">
      <w:pPr>
        <w:ind w:righ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70292A">
        <w:rPr>
          <w:rFonts w:ascii="Times New Roman" w:hAnsi="Times New Roman"/>
          <w:b/>
          <w:bCs/>
          <w:sz w:val="28"/>
          <w:szCs w:val="28"/>
        </w:rPr>
        <w:lastRenderedPageBreak/>
        <w:t>III</w:t>
      </w:r>
      <w:r w:rsidRPr="0070292A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70292A">
        <w:rPr>
          <w:rFonts w:ascii="Times New Roman" w:hAnsi="Times New Roman"/>
          <w:b/>
          <w:bCs/>
          <w:sz w:val="28"/>
          <w:szCs w:val="28"/>
        </w:rPr>
        <w:t>SWOT АНАЛИЗ</w:t>
      </w:r>
    </w:p>
    <w:p w14:paraId="662D63BF" w14:textId="182EA21F" w:rsidR="0070292A" w:rsidRPr="0070292A" w:rsidRDefault="0070292A" w:rsidP="0070292A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Pr="0070292A">
        <w:rPr>
          <w:rFonts w:ascii="Times New Roman" w:hAnsi="Times New Roman"/>
          <w:sz w:val="28"/>
          <w:szCs w:val="28"/>
        </w:rPr>
        <w:t>Целта на SWOТ – анализа (силни, слаби страни, възможности и заплахи ) е да се определи количествено и качествено състоянието на училището като система. Приложи се групов метод на работа с цел оценката да бъде по-обективна. Чрез него се поставя стратегическата диагноза и е база за извеждане на стратегическите цели и мерки.</w:t>
      </w:r>
    </w:p>
    <w:p w14:paraId="7658965C" w14:textId="77777777" w:rsidR="0070292A" w:rsidRPr="0070292A" w:rsidRDefault="0070292A" w:rsidP="0070292A">
      <w:pPr>
        <w:pStyle w:val="a3"/>
        <w:ind w:left="928" w:right="-6"/>
        <w:jc w:val="both"/>
        <w:rPr>
          <w:sz w:val="28"/>
          <w:szCs w:val="28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8"/>
        <w:gridCol w:w="15"/>
        <w:gridCol w:w="4401"/>
      </w:tblGrid>
      <w:tr w:rsidR="0070292A" w:rsidRPr="0070292A" w14:paraId="042113D1" w14:textId="77777777" w:rsidTr="00490346">
        <w:trPr>
          <w:trHeight w:val="107"/>
          <w:jc w:val="center"/>
        </w:trPr>
        <w:tc>
          <w:tcPr>
            <w:tcW w:w="4883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3F8D50EA" w14:textId="77777777" w:rsidR="0070292A" w:rsidRPr="0070292A" w:rsidRDefault="0070292A" w:rsidP="00C80F9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0292A">
              <w:rPr>
                <w:b/>
                <w:sz w:val="28"/>
                <w:szCs w:val="28"/>
              </w:rPr>
              <w:t xml:space="preserve">СИЛНИ СТРАНИ 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2B6606D6" w14:textId="77777777" w:rsidR="0070292A" w:rsidRPr="0070292A" w:rsidRDefault="0070292A" w:rsidP="00C80F9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0292A">
              <w:rPr>
                <w:b/>
                <w:sz w:val="28"/>
                <w:szCs w:val="28"/>
              </w:rPr>
              <w:t>СЛАБИ СТРАНИ, тенденции и прогнози, възможности</w:t>
            </w:r>
          </w:p>
        </w:tc>
      </w:tr>
      <w:tr w:rsidR="0070292A" w:rsidRPr="0070292A" w14:paraId="57B1CA48" w14:textId="77777777" w:rsidTr="00490346">
        <w:trPr>
          <w:trHeight w:val="383"/>
          <w:jc w:val="center"/>
        </w:trPr>
        <w:tc>
          <w:tcPr>
            <w:tcW w:w="9299" w:type="dxa"/>
            <w:gridSpan w:val="4"/>
            <w:shd w:val="clear" w:color="auto" w:fill="AEAAAA"/>
          </w:tcPr>
          <w:p w14:paraId="0401E4C3" w14:textId="77777777" w:rsidR="0070292A" w:rsidRPr="0070292A" w:rsidRDefault="0070292A" w:rsidP="00C80F9E">
            <w:pPr>
              <w:pStyle w:val="Default"/>
              <w:jc w:val="both"/>
              <w:rPr>
                <w:bCs/>
                <w:color w:val="FFFFFF"/>
                <w:sz w:val="28"/>
                <w:szCs w:val="28"/>
              </w:rPr>
            </w:pPr>
            <w:r w:rsidRPr="0070292A">
              <w:rPr>
                <w:bCs/>
                <w:color w:val="FFFFFF"/>
                <w:sz w:val="28"/>
                <w:szCs w:val="28"/>
              </w:rPr>
              <w:t>ОБЛАСТ 1 УПРАВЛЕНИЕ  НА ИНСТИТУЦИЯТА</w:t>
            </w:r>
          </w:p>
        </w:tc>
      </w:tr>
      <w:tr w:rsidR="0070292A" w:rsidRPr="0070292A" w14:paraId="47645CEE" w14:textId="77777777" w:rsidTr="00490346">
        <w:trPr>
          <w:trHeight w:val="443"/>
          <w:jc w:val="center"/>
        </w:trPr>
        <w:tc>
          <w:tcPr>
            <w:tcW w:w="9299" w:type="dxa"/>
            <w:gridSpan w:val="4"/>
          </w:tcPr>
          <w:p w14:paraId="5AAA03E5" w14:textId="77777777" w:rsidR="0070292A" w:rsidRPr="0070292A" w:rsidRDefault="0070292A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0292A">
              <w:rPr>
                <w:bCs/>
                <w:sz w:val="28"/>
                <w:szCs w:val="28"/>
              </w:rPr>
              <w:t>Критерий 1.УПРАВЛЕНИЕ НА КАЧЕСТВОТО</w:t>
            </w:r>
          </w:p>
        </w:tc>
      </w:tr>
      <w:tr w:rsidR="0070292A" w:rsidRPr="0070292A" w14:paraId="7B553E8C" w14:textId="77777777" w:rsidTr="00490346">
        <w:trPr>
          <w:trHeight w:val="385"/>
          <w:jc w:val="center"/>
        </w:trPr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04DF026" w14:textId="778206A7" w:rsidR="0070292A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Прозрачност на управлението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14:paraId="7902CBE6" w14:textId="3DDE8DB1" w:rsidR="0070292A" w:rsidRPr="0070292A" w:rsidRDefault="00C41BF2" w:rsidP="009F7A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 социален статус на родителите</w:t>
            </w:r>
          </w:p>
        </w:tc>
      </w:tr>
      <w:tr w:rsidR="0070292A" w:rsidRPr="0070292A" w14:paraId="50CEBC3D" w14:textId="77777777" w:rsidTr="004903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4C7" w14:textId="0AE3AEAF" w:rsidR="0070292A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Равнопоставеност и недопускане на дискриминация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9C6" w14:textId="3EBC94E3" w:rsidR="0070292A" w:rsidRPr="0070292A" w:rsidRDefault="00C41BF2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Неустойчиви семейства </w:t>
            </w:r>
          </w:p>
        </w:tc>
      </w:tr>
      <w:tr w:rsidR="0070292A" w:rsidRPr="0070292A" w14:paraId="4DE22B88" w14:textId="77777777" w:rsidTr="004903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98D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474" w14:textId="4DDA58B8" w:rsidR="0070292A" w:rsidRPr="0070292A" w:rsidRDefault="00C41BF2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Неангажираност на родителите </w:t>
            </w:r>
          </w:p>
        </w:tc>
      </w:tr>
      <w:tr w:rsidR="0070292A" w:rsidRPr="0070292A" w14:paraId="1829AC7D" w14:textId="77777777" w:rsidTr="00490346">
        <w:trPr>
          <w:trHeight w:val="385"/>
          <w:jc w:val="center"/>
        </w:trPr>
        <w:tc>
          <w:tcPr>
            <w:tcW w:w="9299" w:type="dxa"/>
            <w:gridSpan w:val="4"/>
          </w:tcPr>
          <w:p w14:paraId="78ACCC61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  <w:r w:rsidRPr="0070292A">
              <w:rPr>
                <w:bCs/>
                <w:sz w:val="28"/>
                <w:szCs w:val="28"/>
              </w:rPr>
              <w:t xml:space="preserve">Критерий 2: ИНВЕСТИЦИИ В ОБРАЗОВАНИЕТО ИЛИ ФИНАНСОВИ РЕСУРСИ </w:t>
            </w:r>
          </w:p>
        </w:tc>
      </w:tr>
      <w:tr w:rsidR="0070292A" w:rsidRPr="0070292A" w14:paraId="24AC9BC3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11CAE5A5" w14:textId="5CAA8F41" w:rsidR="0070292A" w:rsidRPr="0070292A" w:rsidRDefault="00C41BF2" w:rsidP="00C41B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Дарение на дърва за огрев от ДЛС</w:t>
            </w:r>
          </w:p>
        </w:tc>
        <w:tc>
          <w:tcPr>
            <w:tcW w:w="4416" w:type="dxa"/>
            <w:gridSpan w:val="2"/>
          </w:tcPr>
          <w:p w14:paraId="2FD8A131" w14:textId="51515E21" w:rsidR="0070292A" w:rsidRPr="0070292A" w:rsidRDefault="006A0D31" w:rsidP="00C80F9E">
            <w:pPr>
              <w:pStyle w:val="Default"/>
              <w:jc w:val="both"/>
              <w:rPr>
                <w:sz w:val="28"/>
                <w:szCs w:val="28"/>
              </w:rPr>
            </w:pPr>
            <w:r w:rsidRPr="007D08D9">
              <w:rPr>
                <w:sz w:val="28"/>
                <w:szCs w:val="28"/>
              </w:rPr>
              <w:t>Разширяване на Партньорствата с правителствени и неправителствени организации и представители на бизнеса</w:t>
            </w:r>
          </w:p>
        </w:tc>
      </w:tr>
      <w:tr w:rsidR="00490346" w:rsidRPr="0070292A" w14:paraId="11648332" w14:textId="6E12D504" w:rsidTr="00490346">
        <w:trPr>
          <w:trHeight w:val="385"/>
          <w:jc w:val="center"/>
        </w:trPr>
        <w:tc>
          <w:tcPr>
            <w:tcW w:w="4875" w:type="dxa"/>
          </w:tcPr>
          <w:p w14:paraId="0CE03BD8" w14:textId="21C84220" w:rsidR="00490346" w:rsidRPr="0070292A" w:rsidRDefault="00490346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Дарение на мебели от бивш ученик</w:t>
            </w:r>
          </w:p>
        </w:tc>
        <w:tc>
          <w:tcPr>
            <w:tcW w:w="4424" w:type="dxa"/>
            <w:gridSpan w:val="3"/>
          </w:tcPr>
          <w:p w14:paraId="6382FA47" w14:textId="3303DCD5" w:rsidR="00490346" w:rsidRPr="0070292A" w:rsidRDefault="00490346" w:rsidP="00490346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490346" w:rsidRPr="0070292A" w14:paraId="47470791" w14:textId="5723C2BE" w:rsidTr="00490346">
        <w:trPr>
          <w:trHeight w:val="385"/>
          <w:jc w:val="center"/>
        </w:trPr>
        <w:tc>
          <w:tcPr>
            <w:tcW w:w="4875" w:type="dxa"/>
          </w:tcPr>
          <w:p w14:paraId="5D41FB00" w14:textId="1562D994" w:rsidR="00490346" w:rsidRDefault="00490346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Дарение на компютри</w:t>
            </w:r>
          </w:p>
        </w:tc>
        <w:tc>
          <w:tcPr>
            <w:tcW w:w="4424" w:type="dxa"/>
            <w:gridSpan w:val="3"/>
          </w:tcPr>
          <w:p w14:paraId="11F2C7B2" w14:textId="77777777" w:rsidR="00490346" w:rsidRDefault="00490346" w:rsidP="00490346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490346" w:rsidRPr="0070292A" w14:paraId="75FEDDED" w14:textId="585C72B6" w:rsidTr="00490346">
        <w:trPr>
          <w:trHeight w:val="385"/>
          <w:jc w:val="center"/>
        </w:trPr>
        <w:tc>
          <w:tcPr>
            <w:tcW w:w="4875" w:type="dxa"/>
          </w:tcPr>
          <w:p w14:paraId="54B9C672" w14:textId="35FD43AD" w:rsidR="00490346" w:rsidRDefault="006A0D31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8D9">
              <w:rPr>
                <w:sz w:val="28"/>
                <w:szCs w:val="28"/>
              </w:rPr>
              <w:lastRenderedPageBreak/>
              <w:t>Допълнителни финансови приходи от участие в проекти</w:t>
            </w:r>
          </w:p>
        </w:tc>
        <w:tc>
          <w:tcPr>
            <w:tcW w:w="4424" w:type="dxa"/>
            <w:gridSpan w:val="3"/>
          </w:tcPr>
          <w:p w14:paraId="1C9CC7FD" w14:textId="77777777" w:rsidR="00490346" w:rsidRDefault="0049034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bg-BG" w:eastAsia="bg-BG"/>
              </w:rPr>
            </w:pPr>
          </w:p>
          <w:p w14:paraId="6DA98D40" w14:textId="77777777" w:rsidR="00490346" w:rsidRDefault="00490346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70292A" w:rsidRPr="0070292A" w14:paraId="0BBEDD9B" w14:textId="77777777" w:rsidTr="00490346">
        <w:trPr>
          <w:trHeight w:val="385"/>
          <w:jc w:val="center"/>
        </w:trPr>
        <w:tc>
          <w:tcPr>
            <w:tcW w:w="9299" w:type="dxa"/>
            <w:gridSpan w:val="4"/>
          </w:tcPr>
          <w:p w14:paraId="5809D1B4" w14:textId="52D7294E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  <w:r w:rsidRPr="0070292A">
              <w:rPr>
                <w:bCs/>
                <w:sz w:val="28"/>
                <w:szCs w:val="28"/>
              </w:rPr>
              <w:t xml:space="preserve">Критерий 3. ЧОВЕШКИ РЕСУРСИ. КВАЛИФИКАЦИЯ НА ПЕРСОНАЛА </w:t>
            </w:r>
          </w:p>
        </w:tc>
      </w:tr>
      <w:tr w:rsidR="0070292A" w:rsidRPr="0070292A" w14:paraId="5890E43C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34483669" w14:textId="792C7BFE" w:rsidR="0070292A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различни обучения </w:t>
            </w:r>
          </w:p>
        </w:tc>
        <w:tc>
          <w:tcPr>
            <w:tcW w:w="4416" w:type="dxa"/>
            <w:gridSpan w:val="2"/>
          </w:tcPr>
          <w:p w14:paraId="515C2F56" w14:textId="0289014B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0292A" w:rsidRPr="0070292A" w14:paraId="2810FA8E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4990C483" w14:textId="501A1691" w:rsidR="0070292A" w:rsidRPr="0070292A" w:rsidRDefault="0070292A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16" w:type="dxa"/>
            <w:gridSpan w:val="2"/>
          </w:tcPr>
          <w:p w14:paraId="51CFB2F3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0292A" w:rsidRPr="0070292A" w14:paraId="26BF53D9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2E68F11B" w14:textId="77777777" w:rsidR="0070292A" w:rsidRPr="0070292A" w:rsidRDefault="0070292A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16" w:type="dxa"/>
            <w:gridSpan w:val="2"/>
          </w:tcPr>
          <w:p w14:paraId="0AF65248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0292A" w:rsidRPr="0070292A" w14:paraId="2044D7BC" w14:textId="77777777" w:rsidTr="00490346">
        <w:trPr>
          <w:trHeight w:val="385"/>
          <w:jc w:val="center"/>
        </w:trPr>
        <w:tc>
          <w:tcPr>
            <w:tcW w:w="9299" w:type="dxa"/>
            <w:gridSpan w:val="4"/>
          </w:tcPr>
          <w:p w14:paraId="65F9191A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  <w:r w:rsidRPr="0070292A">
              <w:rPr>
                <w:bCs/>
                <w:sz w:val="28"/>
                <w:szCs w:val="28"/>
              </w:rPr>
              <w:t xml:space="preserve">Критерий 4. НОРМАТИВНО ОСИГУРЯВАНЕ </w:t>
            </w:r>
          </w:p>
        </w:tc>
      </w:tr>
      <w:tr w:rsidR="0070292A" w:rsidRPr="0070292A" w14:paraId="393FD25B" w14:textId="77777777" w:rsidTr="00490346">
        <w:trPr>
          <w:trHeight w:val="385"/>
          <w:jc w:val="center"/>
        </w:trPr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0C15003F" w14:textId="6D3C205C" w:rsidR="0070292A" w:rsidRPr="00CE5857" w:rsidRDefault="00CE5857" w:rsidP="00C80F9E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5218B0">
              <w:rPr>
                <w:iCs/>
                <w:sz w:val="28"/>
                <w:szCs w:val="28"/>
              </w:rPr>
              <w:t>Правила за информационна сигурност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14:paraId="1CB7262A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5857" w:rsidRPr="0070292A" w14:paraId="33C6DB92" w14:textId="77777777" w:rsidTr="00490346">
        <w:trPr>
          <w:trHeight w:val="385"/>
          <w:jc w:val="center"/>
        </w:trPr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61357922" w14:textId="4A378FDD" w:rsidR="00CE5857" w:rsidRPr="005218B0" w:rsidRDefault="00CE5857" w:rsidP="00C80F9E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5218B0">
              <w:rPr>
                <w:iCs/>
                <w:sz w:val="28"/>
                <w:szCs w:val="28"/>
              </w:rPr>
              <w:t>равила за защита на личните данни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14:paraId="5B750828" w14:textId="77777777" w:rsidR="00CE5857" w:rsidRPr="0070292A" w:rsidRDefault="00CE5857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0292A" w:rsidRPr="0070292A" w14:paraId="1DF81E49" w14:textId="77777777" w:rsidTr="00490346">
        <w:trPr>
          <w:trHeight w:val="385"/>
          <w:jc w:val="center"/>
        </w:trPr>
        <w:tc>
          <w:tcPr>
            <w:tcW w:w="9299" w:type="dxa"/>
            <w:gridSpan w:val="4"/>
            <w:shd w:val="clear" w:color="auto" w:fill="AEAAAA"/>
          </w:tcPr>
          <w:p w14:paraId="6075B045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  <w:r w:rsidRPr="0070292A">
              <w:rPr>
                <w:bCs/>
                <w:color w:val="FFFFFF"/>
                <w:sz w:val="28"/>
                <w:szCs w:val="28"/>
              </w:rPr>
              <w:t>ОБЛАСТ 2. ОБРАЗОВАТЕЛЕН ПРОЦЕС</w:t>
            </w:r>
            <w:r w:rsidRPr="0070292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0292A" w:rsidRPr="0070292A" w14:paraId="51842909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52AE9A7B" w14:textId="5E8FD71E" w:rsidR="0070292A" w:rsidRPr="0070292A" w:rsidRDefault="006A0D31" w:rsidP="00C80F9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5218B0">
              <w:rPr>
                <w:iCs/>
                <w:sz w:val="28"/>
                <w:szCs w:val="28"/>
              </w:rPr>
              <w:t>одкрепа за личностно развитие на  ученика</w:t>
            </w:r>
          </w:p>
        </w:tc>
        <w:tc>
          <w:tcPr>
            <w:tcW w:w="4416" w:type="dxa"/>
            <w:gridSpan w:val="2"/>
          </w:tcPr>
          <w:p w14:paraId="0F6930DC" w14:textId="039202A6" w:rsidR="0070292A" w:rsidRPr="0070292A" w:rsidRDefault="006A0D31" w:rsidP="009F7A06">
            <w:pPr>
              <w:pStyle w:val="Default"/>
              <w:rPr>
                <w:color w:val="auto"/>
                <w:sz w:val="28"/>
                <w:szCs w:val="28"/>
              </w:rPr>
            </w:pPr>
            <w:r w:rsidRPr="007D08D9">
              <w:rPr>
                <w:sz w:val="28"/>
                <w:szCs w:val="28"/>
              </w:rPr>
              <w:t>Отрицателно влияние на семейната среда върху образователно-възпитателния процес при част от учениците</w:t>
            </w:r>
          </w:p>
        </w:tc>
      </w:tr>
      <w:tr w:rsidR="0070292A" w:rsidRPr="0070292A" w14:paraId="587C797F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56271230" w14:textId="103BA228" w:rsidR="0070292A" w:rsidRPr="0070292A" w:rsidRDefault="006A0D31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5218B0">
              <w:rPr>
                <w:iCs/>
                <w:sz w:val="28"/>
                <w:szCs w:val="28"/>
              </w:rPr>
              <w:t>азвитие на училищната общност</w:t>
            </w:r>
          </w:p>
        </w:tc>
        <w:tc>
          <w:tcPr>
            <w:tcW w:w="4416" w:type="dxa"/>
            <w:gridSpan w:val="2"/>
          </w:tcPr>
          <w:p w14:paraId="33F1A610" w14:textId="1A5DBFDA" w:rsidR="0070292A" w:rsidRPr="0070292A" w:rsidRDefault="006A0D31" w:rsidP="009F7A06">
            <w:pPr>
              <w:pStyle w:val="Default"/>
              <w:rPr>
                <w:sz w:val="28"/>
                <w:szCs w:val="28"/>
              </w:rPr>
            </w:pPr>
            <w:r w:rsidRPr="007D08D9">
              <w:rPr>
                <w:sz w:val="28"/>
                <w:szCs w:val="28"/>
              </w:rPr>
              <w:t>Нарастване на вредни ефекти върху част от учениците, вследствие на прекомерна и неправилна употреба на компютърна и мобилна техника</w:t>
            </w:r>
          </w:p>
        </w:tc>
      </w:tr>
      <w:tr w:rsidR="0070292A" w:rsidRPr="0070292A" w14:paraId="7CBB3150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3A4DD421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  <w:gridSpan w:val="2"/>
          </w:tcPr>
          <w:p w14:paraId="56CFCB68" w14:textId="77777777" w:rsidR="0070292A" w:rsidRPr="0070292A" w:rsidRDefault="0070292A" w:rsidP="00C80F9E">
            <w:pPr>
              <w:spacing w:after="0" w:line="240" w:lineRule="auto"/>
              <w:ind w:right="2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92A" w:rsidRPr="0070292A" w14:paraId="5A0F63BF" w14:textId="77777777" w:rsidTr="00490346">
        <w:trPr>
          <w:trHeight w:val="385"/>
          <w:jc w:val="center"/>
        </w:trPr>
        <w:tc>
          <w:tcPr>
            <w:tcW w:w="4883" w:type="dxa"/>
            <w:gridSpan w:val="2"/>
          </w:tcPr>
          <w:p w14:paraId="345FD6C7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  <w:r w:rsidRPr="0070292A">
              <w:rPr>
                <w:bCs/>
                <w:color w:val="FFFFFF"/>
                <w:sz w:val="28"/>
                <w:szCs w:val="28"/>
              </w:rPr>
              <w:t>УЧИЛИЩНА СРЕДА</w:t>
            </w:r>
          </w:p>
        </w:tc>
        <w:tc>
          <w:tcPr>
            <w:tcW w:w="4416" w:type="dxa"/>
            <w:gridSpan w:val="2"/>
          </w:tcPr>
          <w:p w14:paraId="5BBF6EED" w14:textId="77777777" w:rsidR="0070292A" w:rsidRPr="0070292A" w:rsidRDefault="0070292A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0292A" w:rsidRPr="0070292A" w14:paraId="10EEEB3F" w14:textId="77777777" w:rsidTr="00490346">
        <w:trPr>
          <w:trHeight w:val="385"/>
          <w:jc w:val="center"/>
        </w:trPr>
        <w:tc>
          <w:tcPr>
            <w:tcW w:w="9299" w:type="dxa"/>
            <w:gridSpan w:val="4"/>
            <w:shd w:val="clear" w:color="auto" w:fill="AEAAAA"/>
          </w:tcPr>
          <w:p w14:paraId="1B727493" w14:textId="77777777" w:rsidR="0070292A" w:rsidRPr="0070292A" w:rsidRDefault="0070292A" w:rsidP="00C80F9E">
            <w:pPr>
              <w:pStyle w:val="Default"/>
              <w:jc w:val="both"/>
              <w:rPr>
                <w:color w:val="FFFFFF"/>
                <w:sz w:val="28"/>
                <w:szCs w:val="28"/>
              </w:rPr>
            </w:pPr>
            <w:bookmarkStart w:id="4" w:name="_Hlk141556297"/>
            <w:r w:rsidRPr="0070292A">
              <w:rPr>
                <w:color w:val="FFFFFF"/>
                <w:sz w:val="28"/>
                <w:szCs w:val="28"/>
              </w:rPr>
              <w:t>ОБЛАСТ 3. ИНСТИТУЦИОНАЛНА СРЕДА</w:t>
            </w:r>
          </w:p>
        </w:tc>
      </w:tr>
      <w:bookmarkEnd w:id="4"/>
      <w:tr w:rsidR="0070292A" w:rsidRPr="0070292A" w14:paraId="289A0F74" w14:textId="77777777" w:rsidTr="00490346">
        <w:trPr>
          <w:trHeight w:val="385"/>
          <w:jc w:val="center"/>
        </w:trPr>
        <w:tc>
          <w:tcPr>
            <w:tcW w:w="4898" w:type="dxa"/>
            <w:gridSpan w:val="3"/>
            <w:shd w:val="clear" w:color="auto" w:fill="FFFFFF"/>
          </w:tcPr>
          <w:p w14:paraId="38C37A12" w14:textId="16228ED0" w:rsidR="0070292A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Подобряване на няколко класни стаи</w:t>
            </w:r>
          </w:p>
        </w:tc>
        <w:tc>
          <w:tcPr>
            <w:tcW w:w="4401" w:type="dxa"/>
            <w:shd w:val="clear" w:color="auto" w:fill="FFFFFF"/>
          </w:tcPr>
          <w:p w14:paraId="3E2EE87E" w14:textId="358EBCA3" w:rsidR="0070292A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Остаряла  материална база в някои помещения</w:t>
            </w:r>
          </w:p>
        </w:tc>
      </w:tr>
      <w:tr w:rsidR="0070292A" w:rsidRPr="0070292A" w14:paraId="538275B4" w14:textId="77777777" w:rsidTr="00490346">
        <w:trPr>
          <w:trHeight w:val="385"/>
          <w:jc w:val="center"/>
        </w:trPr>
        <w:tc>
          <w:tcPr>
            <w:tcW w:w="4898" w:type="dxa"/>
            <w:gridSpan w:val="3"/>
            <w:shd w:val="clear" w:color="auto" w:fill="FFFFFF"/>
          </w:tcPr>
          <w:p w14:paraId="394F9B46" w14:textId="1AB34521" w:rsidR="0070292A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 компютърен кабинет</w:t>
            </w:r>
          </w:p>
        </w:tc>
        <w:tc>
          <w:tcPr>
            <w:tcW w:w="4401" w:type="dxa"/>
            <w:shd w:val="clear" w:color="auto" w:fill="FFFFFF"/>
          </w:tcPr>
          <w:p w14:paraId="3E04A6DE" w14:textId="2F221932" w:rsidR="0070292A" w:rsidRPr="0070292A" w:rsidRDefault="00E766A6" w:rsidP="009F7A06">
            <w:pPr>
              <w:pStyle w:val="Default"/>
              <w:rPr>
                <w:sz w:val="28"/>
                <w:szCs w:val="28"/>
              </w:rPr>
            </w:pPr>
            <w:r w:rsidRPr="007D08D9">
              <w:rPr>
                <w:sz w:val="28"/>
                <w:szCs w:val="28"/>
              </w:rPr>
              <w:t xml:space="preserve">Ниска заинтересованост на част от родителите по отношение на образователния процес и организацията на училищния живот на </w:t>
            </w:r>
            <w:r>
              <w:rPr>
                <w:sz w:val="28"/>
                <w:szCs w:val="28"/>
              </w:rPr>
              <w:t>ученика</w:t>
            </w:r>
          </w:p>
        </w:tc>
      </w:tr>
      <w:tr w:rsidR="00386BB7" w:rsidRPr="0070292A" w14:paraId="2C155475" w14:textId="77777777" w:rsidTr="00490346">
        <w:trPr>
          <w:trHeight w:val="385"/>
          <w:jc w:val="center"/>
        </w:trPr>
        <w:tc>
          <w:tcPr>
            <w:tcW w:w="4898" w:type="dxa"/>
            <w:gridSpan w:val="3"/>
            <w:shd w:val="clear" w:color="auto" w:fill="FFFFFF"/>
          </w:tcPr>
          <w:p w14:paraId="46D9A1F1" w14:textId="7FEFF005" w:rsidR="00386BB7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 волейболно игрище</w:t>
            </w:r>
          </w:p>
        </w:tc>
        <w:tc>
          <w:tcPr>
            <w:tcW w:w="4401" w:type="dxa"/>
            <w:shd w:val="clear" w:color="auto" w:fill="FFFFFF"/>
          </w:tcPr>
          <w:p w14:paraId="262672F8" w14:textId="2AD5D11F" w:rsidR="00386BB7" w:rsidRPr="0070292A" w:rsidRDefault="00386BB7" w:rsidP="00C80F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17B344D1" w14:textId="51E34D4D" w:rsidR="00E65A07" w:rsidRPr="0070292A" w:rsidRDefault="00E65A07" w:rsidP="00AF011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14:paraId="655BDD37" w14:textId="77715BAE" w:rsidR="0070292A" w:rsidRPr="0070292A" w:rsidRDefault="0070292A" w:rsidP="0070292A">
      <w:pPr>
        <w:pStyle w:val="Default"/>
        <w:spacing w:before="120" w:after="120"/>
        <w:ind w:firstLine="426"/>
        <w:jc w:val="both"/>
        <w:rPr>
          <w:bCs/>
          <w:sz w:val="28"/>
          <w:szCs w:val="28"/>
        </w:rPr>
      </w:pPr>
      <w:r w:rsidRPr="0070292A">
        <w:rPr>
          <w:sz w:val="28"/>
          <w:szCs w:val="28"/>
        </w:rPr>
        <w:t xml:space="preserve">Нуждата от петгодишна Стратегия за развитие на </w:t>
      </w:r>
      <w:r>
        <w:rPr>
          <w:sz w:val="28"/>
          <w:szCs w:val="28"/>
        </w:rPr>
        <w:t xml:space="preserve">ОУ ,,Д-р Петър Берон“ за </w:t>
      </w:r>
      <w:r w:rsidRPr="0070292A">
        <w:rPr>
          <w:sz w:val="28"/>
          <w:szCs w:val="28"/>
        </w:rPr>
        <w:t>периода 20</w:t>
      </w:r>
      <w:r w:rsidR="00A76CA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0292A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70292A">
        <w:rPr>
          <w:sz w:val="28"/>
          <w:szCs w:val="28"/>
        </w:rPr>
        <w:t xml:space="preserve"> г. е продиктувана от </w:t>
      </w:r>
      <w:r w:rsidRPr="0070292A">
        <w:rPr>
          <w:bCs/>
          <w:sz w:val="28"/>
          <w:szCs w:val="28"/>
        </w:rPr>
        <w:t>амбицията ни за осигуряване на интегрирани и достъпни услуги за образование, както и за приобщаване на ученици (включително от уязвими групи, със специални образователни потребности и със затруднения при усвояване на учебното съдържание) за пълноценно участие в образователния процес и за взаимодействие с родителите и превръщането им в активни партньори.</w:t>
      </w:r>
    </w:p>
    <w:p w14:paraId="10427C79" w14:textId="77777777" w:rsidR="0070292A" w:rsidRPr="0070292A" w:rsidRDefault="0070292A" w:rsidP="0070292A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292A">
        <w:rPr>
          <w:sz w:val="24"/>
          <w:szCs w:val="24"/>
        </w:rPr>
        <w:t xml:space="preserve"> </w:t>
      </w:r>
      <w:r w:rsidRPr="0070292A">
        <w:rPr>
          <w:rFonts w:ascii="Times New Roman" w:hAnsi="Times New Roman"/>
          <w:sz w:val="28"/>
          <w:szCs w:val="28"/>
        </w:rPr>
        <w:t xml:space="preserve">Тя е съобразена с националната и регионална политика в сферата на образованието. Нашите приоритети отчитат специфичните особености и традиции на училищната образователна среда и представят нашите виждания за качествено образование образователните принципи и цели, заложени в текстовете на ЗПУО. Заложените </w:t>
      </w:r>
      <w:r w:rsidRPr="0070292A">
        <w:rPr>
          <w:rFonts w:ascii="Times New Roman" w:eastAsia="Times New Roman" w:hAnsi="Times New Roman"/>
          <w:bCs/>
          <w:sz w:val="28"/>
          <w:szCs w:val="28"/>
        </w:rPr>
        <w:t>приоритетни области обхващат всички значими предизвикателства в системата на образованието и обучението и последователно намират своето систематично място в нея.</w:t>
      </w:r>
    </w:p>
    <w:p w14:paraId="61ADDA3D" w14:textId="77777777" w:rsidR="0070292A" w:rsidRDefault="0070292A" w:rsidP="0070292A">
      <w:pPr>
        <w:pStyle w:val="Default"/>
        <w:spacing w:before="120" w:after="100" w:afterAutospacing="1"/>
        <w:ind w:firstLine="426"/>
        <w:jc w:val="both"/>
        <w:rPr>
          <w:sz w:val="28"/>
          <w:szCs w:val="28"/>
        </w:rPr>
      </w:pPr>
      <w:r w:rsidRPr="0070292A">
        <w:rPr>
          <w:sz w:val="28"/>
          <w:szCs w:val="28"/>
        </w:rPr>
        <w:t xml:space="preserve">Нашият екип поема отговорност да провежда училищна политика на партньорство в образователния процес, в която водеща роля имат учениците и учителите, директорът и другите педагогически специалисти, както и родителите като заинтересовани страни. </w:t>
      </w:r>
    </w:p>
    <w:p w14:paraId="71CD3407" w14:textId="77777777" w:rsidR="009F7A06" w:rsidRDefault="009F7A06" w:rsidP="009F7A06">
      <w:pPr>
        <w:pStyle w:val="Default"/>
        <w:spacing w:before="120" w:after="100" w:afterAutospacing="1"/>
        <w:jc w:val="both"/>
        <w:rPr>
          <w:sz w:val="28"/>
          <w:szCs w:val="28"/>
        </w:rPr>
      </w:pPr>
    </w:p>
    <w:p w14:paraId="74B5000C" w14:textId="77777777" w:rsidR="0070292A" w:rsidRPr="0070292A" w:rsidRDefault="0070292A" w:rsidP="0070292A">
      <w:pPr>
        <w:spacing w:after="100" w:afterAutospacing="1" w:line="240" w:lineRule="auto"/>
        <w:ind w:right="-6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70292A">
        <w:rPr>
          <w:rFonts w:ascii="Times New Roman" w:hAnsi="Times New Roman"/>
          <w:b/>
          <w:bCs/>
          <w:sz w:val="28"/>
          <w:szCs w:val="28"/>
        </w:rPr>
        <w:lastRenderedPageBreak/>
        <w:t>IV</w:t>
      </w:r>
      <w:r w:rsidRPr="0070292A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70292A">
        <w:rPr>
          <w:rFonts w:ascii="Times New Roman" w:hAnsi="Times New Roman"/>
          <w:b/>
          <w:bCs/>
          <w:sz w:val="28"/>
          <w:szCs w:val="28"/>
          <w:lang w:val="bg-BG"/>
        </w:rPr>
        <w:t>МИСИЯ И ВИЗИЯ НА УЧИЛИЩЕТО. ПРИНЦИПИ</w:t>
      </w:r>
    </w:p>
    <w:p w14:paraId="5ECFBA34" w14:textId="77777777" w:rsidR="0070292A" w:rsidRPr="0070292A" w:rsidRDefault="0070292A" w:rsidP="0070292A">
      <w:pPr>
        <w:numPr>
          <w:ilvl w:val="0"/>
          <w:numId w:val="30"/>
        </w:numPr>
        <w:spacing w:before="120" w:after="0" w:line="240" w:lineRule="auto"/>
        <w:ind w:left="284" w:right="-567" w:hanging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0292A">
        <w:rPr>
          <w:rFonts w:ascii="Times New Roman" w:hAnsi="Times New Roman"/>
          <w:b/>
          <w:sz w:val="28"/>
          <w:szCs w:val="28"/>
          <w:lang w:val="bg-BG"/>
        </w:rPr>
        <w:t>Мисия на училището</w:t>
      </w:r>
    </w:p>
    <w:p w14:paraId="622741D1" w14:textId="77777777" w:rsidR="0070292A" w:rsidRPr="0070292A" w:rsidRDefault="0070292A" w:rsidP="0070292A">
      <w:pPr>
        <w:tabs>
          <w:tab w:val="left" w:pos="1140"/>
        </w:tabs>
        <w:spacing w:before="120" w:after="120" w:line="240" w:lineRule="auto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 xml:space="preserve">Училището подкрепя и подпомага усилията на всеки ученик да израсне като личност с богата култура, с ярко изразено гражданско съзнание и поведение, с висока нравственост и толерантност към другия чрез творческо преподаване и развитие на индивидуалността и творческите заложби му. </w:t>
      </w:r>
    </w:p>
    <w:p w14:paraId="1714E278" w14:textId="77777777" w:rsidR="0070292A" w:rsidRPr="0070292A" w:rsidRDefault="0070292A" w:rsidP="0070292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14:paraId="1740CC85" w14:textId="77777777" w:rsidR="0070292A" w:rsidRPr="0070292A" w:rsidRDefault="0070292A" w:rsidP="0070292A">
      <w:pPr>
        <w:numPr>
          <w:ilvl w:val="0"/>
          <w:numId w:val="30"/>
        </w:numPr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0292A">
        <w:rPr>
          <w:rFonts w:ascii="Times New Roman" w:hAnsi="Times New Roman"/>
          <w:b/>
          <w:sz w:val="28"/>
          <w:szCs w:val="28"/>
          <w:lang w:val="bg-BG"/>
        </w:rPr>
        <w:t>Визия на училището</w:t>
      </w:r>
    </w:p>
    <w:p w14:paraId="2BF2C343" w14:textId="77777777" w:rsidR="0070292A" w:rsidRPr="0070292A" w:rsidRDefault="0070292A" w:rsidP="0070292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>Нашето училище е училище на диалог и сътрудничество. То е увлекателно за учениците, създаващо среда за качествено предучилищно и училищно образование, вдъхновяващо за учителите</w:t>
      </w:r>
      <w:r w:rsidRPr="0070292A">
        <w:rPr>
          <w:rFonts w:ascii="Times New Roman" w:hAnsi="Times New Roman"/>
          <w:i/>
          <w:sz w:val="28"/>
          <w:szCs w:val="28"/>
          <w:lang w:val="bg-BG"/>
        </w:rPr>
        <w:t>,</w:t>
      </w:r>
      <w:r w:rsidRPr="0070292A">
        <w:rPr>
          <w:rFonts w:ascii="Times New Roman" w:hAnsi="Times New Roman"/>
          <w:sz w:val="28"/>
          <w:szCs w:val="28"/>
          <w:lang w:val="bg-BG"/>
        </w:rPr>
        <w:t xml:space="preserve"> приобщаващо за родителите, основаващо се на демократични принципи и подготвящо цялата общност за предизвикателствата на 21 век. </w:t>
      </w:r>
    </w:p>
    <w:p w14:paraId="1B39BCFB" w14:textId="77777777" w:rsidR="0070292A" w:rsidRPr="0070292A" w:rsidRDefault="0070292A" w:rsidP="0070292A">
      <w:pPr>
        <w:spacing w:after="0" w:line="240" w:lineRule="auto"/>
        <w:ind w:right="-6" w:firstLine="502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1113A248" w14:textId="77777777" w:rsidR="0070292A" w:rsidRPr="0070292A" w:rsidRDefault="0070292A" w:rsidP="0070292A">
      <w:pPr>
        <w:numPr>
          <w:ilvl w:val="0"/>
          <w:numId w:val="30"/>
        </w:numPr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0292A">
        <w:rPr>
          <w:rFonts w:ascii="Times New Roman" w:hAnsi="Times New Roman"/>
          <w:b/>
          <w:sz w:val="28"/>
          <w:szCs w:val="28"/>
          <w:lang w:val="bg-BG"/>
        </w:rPr>
        <w:t>Принципи</w:t>
      </w:r>
    </w:p>
    <w:p w14:paraId="3945675E" w14:textId="77777777" w:rsidR="0070292A" w:rsidRPr="0070292A" w:rsidRDefault="0070292A" w:rsidP="007029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 xml:space="preserve">законосъобразно – осигурява съответствие на целите и предлаганите мерки със законите и подзаконовите нормативни актове </w:t>
      </w:r>
    </w:p>
    <w:p w14:paraId="369B585E" w14:textId="77777777" w:rsidR="0070292A" w:rsidRPr="0070292A" w:rsidRDefault="0070292A" w:rsidP="007029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 xml:space="preserve">всеобхватност –училищните политиките да бъдат подчинени на местно, регионално и национално ниво и в съответствие с политиките на ЕС. </w:t>
      </w:r>
    </w:p>
    <w:p w14:paraId="0099D21D" w14:textId="77777777" w:rsidR="0070292A" w:rsidRPr="0070292A" w:rsidRDefault="0070292A" w:rsidP="007029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 xml:space="preserve">прозрачност – всички стратегически документи и вътрешни нормативни актове на училището да бъдат публично достъпни. </w:t>
      </w:r>
    </w:p>
    <w:p w14:paraId="281E4C59" w14:textId="77777777" w:rsidR="0070292A" w:rsidRPr="0070292A" w:rsidRDefault="0070292A" w:rsidP="007029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 xml:space="preserve">документиране –документиране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14:paraId="2D63B373" w14:textId="77777777" w:rsidR="0070292A" w:rsidRPr="0070292A" w:rsidRDefault="0070292A" w:rsidP="007029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 w:rsidRPr="0070292A">
        <w:rPr>
          <w:rFonts w:ascii="Times New Roman" w:hAnsi="Times New Roman"/>
          <w:sz w:val="28"/>
          <w:szCs w:val="28"/>
          <w:lang w:val="bg-BG"/>
        </w:rPr>
        <w:t xml:space="preserve">обратна връзка –получаване на отговори и реагиране на предложенията на участниците в комисиите и предложенията на ПС. </w:t>
      </w:r>
    </w:p>
    <w:p w14:paraId="51307CE2" w14:textId="77777777" w:rsidR="0070292A" w:rsidRPr="0070292A" w:rsidRDefault="0070292A" w:rsidP="0070292A">
      <w:pPr>
        <w:pStyle w:val="Default"/>
        <w:numPr>
          <w:ilvl w:val="0"/>
          <w:numId w:val="29"/>
        </w:numPr>
        <w:ind w:left="993" w:hanging="284"/>
        <w:jc w:val="both"/>
        <w:rPr>
          <w:color w:val="auto"/>
          <w:sz w:val="28"/>
          <w:szCs w:val="28"/>
          <w:lang w:eastAsia="en-US"/>
        </w:rPr>
      </w:pPr>
      <w:r w:rsidRPr="0070292A">
        <w:rPr>
          <w:color w:val="auto"/>
          <w:sz w:val="28"/>
          <w:szCs w:val="28"/>
          <w:lang w:eastAsia="en-US"/>
        </w:rPr>
        <w:t xml:space="preserve">приемственост –новите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</w:t>
      </w:r>
      <w:r w:rsidRPr="0070292A">
        <w:rPr>
          <w:color w:val="auto"/>
          <w:sz w:val="28"/>
          <w:szCs w:val="28"/>
          <w:lang w:eastAsia="en-US"/>
        </w:rPr>
        <w:lastRenderedPageBreak/>
        <w:t xml:space="preserve">опит ще бъде не само и стратегията няма да ги подменя с нови. Добрият опит ще бъде не само съхранен, но и ще продължи да се мултиплицира. </w:t>
      </w:r>
    </w:p>
    <w:p w14:paraId="4C33DDCA" w14:textId="77777777" w:rsidR="0070292A" w:rsidRPr="0070292A" w:rsidRDefault="0070292A" w:rsidP="0070292A">
      <w:pPr>
        <w:pStyle w:val="Default"/>
        <w:numPr>
          <w:ilvl w:val="0"/>
          <w:numId w:val="29"/>
        </w:numPr>
        <w:ind w:left="993" w:hanging="284"/>
        <w:jc w:val="both"/>
        <w:rPr>
          <w:color w:val="auto"/>
          <w:sz w:val="28"/>
          <w:szCs w:val="28"/>
          <w:lang w:eastAsia="en-US"/>
        </w:rPr>
      </w:pPr>
      <w:r w:rsidRPr="0070292A">
        <w:rPr>
          <w:color w:val="auto"/>
          <w:sz w:val="28"/>
          <w:szCs w:val="28"/>
          <w:lang w:eastAsia="en-US"/>
        </w:rPr>
        <w:t xml:space="preserve">равнопоставеност  – 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14:paraId="7CD0799A" w14:textId="77777777" w:rsidR="0070292A" w:rsidRPr="0070292A" w:rsidRDefault="0070292A" w:rsidP="0070292A">
      <w:pPr>
        <w:pStyle w:val="Default"/>
        <w:ind w:left="993"/>
        <w:jc w:val="both"/>
        <w:rPr>
          <w:color w:val="auto"/>
          <w:sz w:val="28"/>
          <w:szCs w:val="28"/>
          <w:lang w:eastAsia="en-US"/>
        </w:rPr>
      </w:pPr>
    </w:p>
    <w:p w14:paraId="64D60660" w14:textId="77777777" w:rsidR="0070292A" w:rsidRPr="0070292A" w:rsidRDefault="0070292A" w:rsidP="0070292A">
      <w:pPr>
        <w:pStyle w:val="Default"/>
        <w:jc w:val="both"/>
        <w:rPr>
          <w:b/>
          <w:bCs/>
          <w:color w:val="auto"/>
          <w:sz w:val="28"/>
          <w:szCs w:val="28"/>
          <w:lang w:eastAsia="en-US"/>
        </w:rPr>
      </w:pPr>
      <w:r w:rsidRPr="0070292A">
        <w:rPr>
          <w:b/>
          <w:bCs/>
          <w:color w:val="auto"/>
          <w:sz w:val="28"/>
          <w:szCs w:val="28"/>
          <w:lang w:val="en-US" w:eastAsia="en-US"/>
        </w:rPr>
        <w:t>V</w:t>
      </w:r>
      <w:r w:rsidRPr="0070292A">
        <w:rPr>
          <w:b/>
          <w:bCs/>
          <w:color w:val="auto"/>
          <w:sz w:val="28"/>
          <w:szCs w:val="28"/>
          <w:lang w:val="ru-RU" w:eastAsia="en-US"/>
        </w:rPr>
        <w:t xml:space="preserve">. </w:t>
      </w:r>
      <w:r w:rsidRPr="0070292A">
        <w:rPr>
          <w:b/>
          <w:bCs/>
          <w:color w:val="auto"/>
          <w:sz w:val="28"/>
          <w:szCs w:val="28"/>
          <w:lang w:eastAsia="en-US"/>
        </w:rPr>
        <w:t>СТРАТЕГИЧЕСКИ И ОПЕРАТИВНИТЕ ЦЕЛИ. ДЕЙНОСТИ ПО СТРАТЕГИЧЕСКИТЕ И ОПЕРАТИВНИ ЦЕЛИ</w:t>
      </w:r>
    </w:p>
    <w:p w14:paraId="01BF6D6A" w14:textId="77777777" w:rsidR="0070292A" w:rsidRPr="0070292A" w:rsidRDefault="0070292A" w:rsidP="0070292A">
      <w:pPr>
        <w:spacing w:after="0" w:line="240" w:lineRule="auto"/>
        <w:ind w:right="70"/>
        <w:jc w:val="both"/>
        <w:rPr>
          <w:rFonts w:ascii="Times New Roman" w:hAnsi="Times New Roman"/>
          <w:sz w:val="28"/>
          <w:szCs w:val="28"/>
        </w:rPr>
      </w:pPr>
    </w:p>
    <w:p w14:paraId="27D53B80" w14:textId="77777777" w:rsidR="0070292A" w:rsidRPr="0070292A" w:rsidRDefault="0070292A" w:rsidP="0070292A">
      <w:pPr>
        <w:pStyle w:val="Default"/>
        <w:numPr>
          <w:ilvl w:val="0"/>
          <w:numId w:val="31"/>
        </w:numPr>
        <w:shd w:val="clear" w:color="auto" w:fill="FFFFFF"/>
        <w:jc w:val="both"/>
        <w:rPr>
          <w:b/>
          <w:bCs/>
          <w:color w:val="auto"/>
          <w:sz w:val="28"/>
          <w:szCs w:val="28"/>
          <w:lang w:eastAsia="en-US"/>
        </w:rPr>
      </w:pPr>
      <w:r w:rsidRPr="0070292A">
        <w:rPr>
          <w:b/>
          <w:bCs/>
          <w:color w:val="auto"/>
          <w:sz w:val="28"/>
          <w:szCs w:val="28"/>
          <w:lang w:eastAsia="en-US"/>
        </w:rPr>
        <w:t>Стратегически цели</w:t>
      </w:r>
    </w:p>
    <w:p w14:paraId="3A5855A0" w14:textId="2EDC936A" w:rsidR="0070292A" w:rsidRPr="0070292A" w:rsidRDefault="0070292A" w:rsidP="0070292A">
      <w:pPr>
        <w:pStyle w:val="Default"/>
        <w:spacing w:before="120" w:after="120"/>
        <w:ind w:firstLine="426"/>
        <w:jc w:val="both"/>
        <w:rPr>
          <w:color w:val="auto"/>
          <w:sz w:val="28"/>
          <w:szCs w:val="28"/>
          <w:lang w:eastAsia="en-US"/>
        </w:rPr>
      </w:pPr>
      <w:r w:rsidRPr="0070292A">
        <w:rPr>
          <w:color w:val="auto"/>
          <w:sz w:val="28"/>
          <w:szCs w:val="28"/>
          <w:lang w:eastAsia="en-US"/>
        </w:rPr>
        <w:t xml:space="preserve">Повишаване авторитета на </w:t>
      </w:r>
      <w:r w:rsidR="00251FD0">
        <w:rPr>
          <w:sz w:val="28"/>
          <w:szCs w:val="28"/>
        </w:rPr>
        <w:t xml:space="preserve">ОУ ,,Д-р Петър Берон“ </w:t>
      </w:r>
      <w:r w:rsidRPr="0070292A">
        <w:rPr>
          <w:color w:val="auto"/>
          <w:sz w:val="28"/>
          <w:szCs w:val="28"/>
          <w:lang w:eastAsia="en-US"/>
        </w:rPr>
        <w:t xml:space="preserve">чрез изградена единна и ефективна система за управление, която да осигури високо качество на образованието и превръщането на институцията в търсена и </w:t>
      </w:r>
      <w:r w:rsidR="00251FD0" w:rsidRPr="0070292A">
        <w:rPr>
          <w:color w:val="auto"/>
          <w:sz w:val="28"/>
          <w:szCs w:val="28"/>
          <w:lang w:eastAsia="en-US"/>
        </w:rPr>
        <w:t>конкурентоспособна</w:t>
      </w:r>
      <w:r w:rsidRPr="0070292A">
        <w:rPr>
          <w:color w:val="auto"/>
          <w:sz w:val="28"/>
          <w:szCs w:val="28"/>
          <w:lang w:eastAsia="en-US"/>
        </w:rPr>
        <w:t xml:space="preserve">. </w:t>
      </w:r>
    </w:p>
    <w:p w14:paraId="69D9A77A" w14:textId="7D9A14CE" w:rsidR="0070292A" w:rsidRPr="0070292A" w:rsidRDefault="0070292A" w:rsidP="0070292A">
      <w:pPr>
        <w:pStyle w:val="Default"/>
        <w:spacing w:before="120" w:after="120"/>
        <w:ind w:firstLine="426"/>
        <w:jc w:val="both"/>
        <w:rPr>
          <w:color w:val="auto"/>
          <w:sz w:val="28"/>
          <w:szCs w:val="28"/>
          <w:lang w:eastAsia="en-US"/>
        </w:rPr>
      </w:pPr>
      <w:r w:rsidRPr="0070292A">
        <w:rPr>
          <w:color w:val="auto"/>
          <w:sz w:val="28"/>
          <w:szCs w:val="28"/>
          <w:lang w:eastAsia="en-US"/>
        </w:rPr>
        <w:t xml:space="preserve">Стратегическите цели на </w:t>
      </w:r>
      <w:r w:rsidR="00251FD0">
        <w:rPr>
          <w:sz w:val="28"/>
          <w:szCs w:val="28"/>
        </w:rPr>
        <w:t xml:space="preserve">ОУ ,,Д-р Петър Берон“ </w:t>
      </w:r>
      <w:r w:rsidRPr="0070292A">
        <w:rPr>
          <w:color w:val="auto"/>
          <w:sz w:val="28"/>
          <w:szCs w:val="28"/>
          <w:lang w:eastAsia="en-US"/>
        </w:rPr>
        <w:t xml:space="preserve">са ориентирани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 Приоритет е необходимостта от ефективно прилагане на информационните и комуникационни технологии, иновации в образованието и изграждането на вътрешна информационно-комуникационна структура и връзките в нея за осъществяване на образователните цели. На преден план се извежда интелектуалното,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му, залегнали в дейностите по постигане на оперативните цели. </w:t>
      </w:r>
    </w:p>
    <w:p w14:paraId="5DFAD0AE" w14:textId="77777777" w:rsidR="0070292A" w:rsidRPr="0070292A" w:rsidRDefault="0070292A" w:rsidP="0070292A">
      <w:pPr>
        <w:spacing w:before="120" w:after="12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0292A">
        <w:rPr>
          <w:rFonts w:ascii="Times New Roman" w:hAnsi="Times New Roman"/>
          <w:sz w:val="28"/>
          <w:szCs w:val="28"/>
        </w:rPr>
        <w:t>Отчетени са състоянието и потребностите към момента, потребностите на човешките ресурси и нуждата им от подкрепа, както и ролята на училището като обществен фактор в системата на образователните институции в общината и региона.</w:t>
      </w:r>
    </w:p>
    <w:p w14:paraId="7A24897C" w14:textId="77777777" w:rsidR="0070292A" w:rsidRPr="0070292A" w:rsidRDefault="0070292A" w:rsidP="0070292A">
      <w:pPr>
        <w:spacing w:after="120" w:line="240" w:lineRule="auto"/>
        <w:ind w:right="70"/>
        <w:jc w:val="both"/>
        <w:rPr>
          <w:rFonts w:ascii="Times New Roman" w:hAnsi="Times New Roman"/>
          <w:sz w:val="28"/>
          <w:szCs w:val="28"/>
        </w:rPr>
      </w:pPr>
      <w:r w:rsidRPr="0070292A">
        <w:rPr>
          <w:rFonts w:ascii="Times New Roman" w:hAnsi="Times New Roman"/>
          <w:b/>
          <w:bCs/>
          <w:sz w:val="28"/>
          <w:szCs w:val="28"/>
        </w:rPr>
        <w:lastRenderedPageBreak/>
        <w:t>Стратегическа цел 1</w:t>
      </w:r>
      <w:r w:rsidRPr="0070292A">
        <w:rPr>
          <w:rFonts w:ascii="Times New Roman" w:hAnsi="Times New Roman"/>
          <w:sz w:val="28"/>
          <w:szCs w:val="28"/>
        </w:rPr>
        <w:t>: Повишаване качеството и ефективността на образователния процес чрез личностно-ориентирания подход и стимулиране на развитието, творческите заложби и потенциала на всеки ученик, създаване на учеща среда за осигуряване на щастливо детство за всяко дете.</w:t>
      </w:r>
    </w:p>
    <w:p w14:paraId="66BB57ED" w14:textId="77777777" w:rsidR="0070292A" w:rsidRPr="0070292A" w:rsidRDefault="0070292A" w:rsidP="0070292A">
      <w:pPr>
        <w:spacing w:after="120" w:line="240" w:lineRule="auto"/>
        <w:ind w:right="70"/>
        <w:jc w:val="both"/>
        <w:rPr>
          <w:rFonts w:ascii="Times New Roman" w:hAnsi="Times New Roman"/>
          <w:sz w:val="28"/>
          <w:szCs w:val="28"/>
        </w:rPr>
      </w:pPr>
      <w:r w:rsidRPr="0070292A">
        <w:rPr>
          <w:rFonts w:ascii="Times New Roman" w:hAnsi="Times New Roman"/>
          <w:b/>
          <w:bCs/>
          <w:sz w:val="28"/>
          <w:szCs w:val="28"/>
        </w:rPr>
        <w:t>Стратегическа цел 2</w:t>
      </w:r>
      <w:r w:rsidRPr="0070292A">
        <w:rPr>
          <w:rFonts w:ascii="Times New Roman" w:hAnsi="Times New Roman"/>
          <w:sz w:val="28"/>
          <w:szCs w:val="28"/>
        </w:rPr>
        <w:t>: Повишаване ефективността на управлението на училището.</w:t>
      </w:r>
    </w:p>
    <w:p w14:paraId="3C28FEEE" w14:textId="77777777" w:rsidR="0070292A" w:rsidRPr="0070292A" w:rsidRDefault="0070292A" w:rsidP="0070292A">
      <w:pPr>
        <w:spacing w:after="120" w:line="240" w:lineRule="auto"/>
        <w:ind w:right="70"/>
        <w:jc w:val="both"/>
        <w:rPr>
          <w:rFonts w:ascii="Times New Roman" w:hAnsi="Times New Roman"/>
          <w:sz w:val="28"/>
          <w:szCs w:val="28"/>
        </w:rPr>
      </w:pPr>
      <w:r w:rsidRPr="0070292A">
        <w:rPr>
          <w:rFonts w:ascii="Times New Roman" w:hAnsi="Times New Roman"/>
          <w:b/>
          <w:bCs/>
          <w:sz w:val="28"/>
          <w:szCs w:val="28"/>
        </w:rPr>
        <w:t>Стратегическа цел  3</w:t>
      </w:r>
      <w:r w:rsidRPr="0070292A">
        <w:rPr>
          <w:rFonts w:ascii="Times New Roman" w:hAnsi="Times New Roman"/>
          <w:sz w:val="28"/>
          <w:szCs w:val="28"/>
        </w:rPr>
        <w:t>: Привличане на ресурси от общността и външната среда, участия в национални и международни програми и проекти на Европейския съюз и тяхното реализиране.</w:t>
      </w:r>
    </w:p>
    <w:p w14:paraId="0BC8D684" w14:textId="77777777" w:rsidR="0070292A" w:rsidRDefault="0070292A" w:rsidP="0070292A">
      <w:pPr>
        <w:spacing w:after="120" w:line="240" w:lineRule="auto"/>
        <w:ind w:right="70"/>
        <w:jc w:val="both"/>
        <w:rPr>
          <w:rFonts w:ascii="Times New Roman" w:hAnsi="Times New Roman"/>
          <w:sz w:val="28"/>
          <w:szCs w:val="28"/>
        </w:rPr>
      </w:pPr>
      <w:r w:rsidRPr="0070292A">
        <w:rPr>
          <w:rFonts w:ascii="Times New Roman" w:hAnsi="Times New Roman"/>
          <w:b/>
          <w:bCs/>
          <w:sz w:val="28"/>
          <w:szCs w:val="28"/>
        </w:rPr>
        <w:t>Стратегическа цел 4</w:t>
      </w:r>
      <w:r w:rsidRPr="0070292A">
        <w:rPr>
          <w:rFonts w:ascii="Times New Roman" w:hAnsi="Times New Roman"/>
          <w:sz w:val="28"/>
          <w:szCs w:val="28"/>
        </w:rPr>
        <w:t>: Осигуряване на съвременна и ефективно подкрепяща образователния процес институционална среда.</w:t>
      </w:r>
    </w:p>
    <w:p w14:paraId="6790FB95" w14:textId="77777777" w:rsidR="005218B0" w:rsidRPr="005218B0" w:rsidRDefault="005218B0" w:rsidP="005218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sz w:val="28"/>
          <w:szCs w:val="28"/>
          <w:lang w:val="bg-BG"/>
        </w:rPr>
        <w:t>2. Оперативни</w:t>
      </w: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 цели</w:t>
      </w:r>
    </w:p>
    <w:p w14:paraId="40107F23" w14:textId="77777777" w:rsidR="005218B0" w:rsidRPr="005218B0" w:rsidRDefault="005218B0" w:rsidP="00521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Р</w:t>
      </w:r>
      <w:r w:rsidRPr="005218B0">
        <w:rPr>
          <w:rFonts w:ascii="Times New Roman" w:hAnsi="Times New Roman"/>
          <w:sz w:val="28"/>
          <w:szCs w:val="28"/>
          <w:lang w:val="bg-BG"/>
        </w:rPr>
        <w:t>азработените оперативните цели произтичат от мисията и визията на училището, съобразени са с целите и принципите на училищното образование и са ориентирани към системата за управление на качеството на обучението, възпитанието и социализацията в образователната институция и към институционалната среда при отчитане взаимодействието между участниците в образователния процес и сътрудничеството със заинтересованите страни.</w:t>
      </w:r>
    </w:p>
    <w:p w14:paraId="53EA2CCB" w14:textId="77777777" w:rsidR="005218B0" w:rsidRPr="005218B0" w:rsidRDefault="005218B0" w:rsidP="00521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59C541B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b/>
          <w:bCs/>
          <w:sz w:val="28"/>
          <w:szCs w:val="28"/>
          <w:lang w:val="bg-BG"/>
        </w:rPr>
        <w:t>Оперативна цел 1</w:t>
      </w:r>
      <w:r w:rsidRPr="005218B0">
        <w:rPr>
          <w:rFonts w:ascii="Times New Roman" w:hAnsi="Times New Roman"/>
          <w:sz w:val="28"/>
          <w:szCs w:val="28"/>
          <w:lang w:val="bg-BG"/>
        </w:rPr>
        <w:t xml:space="preserve">: Разработване и утвърждаване на единна и непротиворечива система за ефективно управление на институцията. </w:t>
      </w:r>
    </w:p>
    <w:p w14:paraId="7F77A8E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2C979D6E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g-BG"/>
        </w:rPr>
      </w:pPr>
      <w:r w:rsidRPr="005218B0">
        <w:rPr>
          <w:rFonts w:ascii="Times New Roman" w:hAnsi="Times New Roman"/>
          <w:b/>
          <w:bCs/>
          <w:sz w:val="28"/>
          <w:szCs w:val="28"/>
          <w:lang w:val="bg-BG"/>
        </w:rPr>
        <w:t>Дейност 1</w:t>
      </w:r>
      <w:r w:rsidRPr="005218B0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5218B0">
        <w:rPr>
          <w:rFonts w:ascii="Times New Roman" w:hAnsi="Times New Roman"/>
          <w:i/>
          <w:sz w:val="28"/>
          <w:szCs w:val="28"/>
          <w:lang w:val="bg-BG"/>
        </w:rPr>
        <w:t>Изграждане на Система за осигуряване качество на образованието</w:t>
      </w:r>
      <w:r w:rsidRPr="005218B0">
        <w:rPr>
          <w:rFonts w:ascii="Times New Roman" w:hAnsi="Times New Roman"/>
          <w:i/>
          <w:sz w:val="28"/>
          <w:szCs w:val="28"/>
          <w:u w:val="single"/>
          <w:lang w:val="bg-BG"/>
        </w:rPr>
        <w:t xml:space="preserve">: </w:t>
      </w:r>
    </w:p>
    <w:p w14:paraId="4F7F540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 xml:space="preserve">1. Изготвяне на анализ на образователния процес в институцията в контекста на националните образователни политики и стратегически цели за превръщането на образованието като национален приоритет и намиране мястото на образователната институция в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контекста на промените. </w:t>
      </w:r>
    </w:p>
    <w:p w14:paraId="62C6C2C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Квалификация на ръководния персонал по проблемите, свързани с образователната реформа и адаптирането на училищните политики към новите образователни цели. </w:t>
      </w:r>
    </w:p>
    <w:p w14:paraId="7E2AC492" w14:textId="718B3B4B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2. Приемане на вътрешноинституционални документи, отразяващи политиките на институцията, за изпълнение дейностите по стратегическите и оперативни цели, свързани с подобряване качеството на образ</w:t>
      </w:r>
      <w:r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ованието в ОУ ,,Д-р </w:t>
      </w:r>
      <w:r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lastRenderedPageBreak/>
        <w:t>Петър Берон“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. Своевременна актуализация на вътрешноинституционалните документи спрямо промените в нормативната база на национално ниво. </w:t>
      </w:r>
    </w:p>
    <w:p w14:paraId="49C42068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3. Актуализиране на училищната система за управление на качеството. </w:t>
      </w:r>
    </w:p>
    <w:p w14:paraId="041C09EE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3.1. Разработване на общи и специфични мерки за качество, свързани с управлението на институцията, повишаване на квалификацията на педагогическите специалисти, система за контрол на качеството, подобряване на институционалната среда, възпитанието и социализацията на учениците, училищно партньорство със заинтересовани страни. </w:t>
      </w:r>
    </w:p>
    <w:p w14:paraId="42B5A243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3.2. Адаптиране на политики за постигането на образователните цели, регламентирани в ЗПУО и в ДОС.</w:t>
      </w:r>
    </w:p>
    <w:p w14:paraId="4D1EC406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3.3. Разработване на училищни учебни планове за всяка паралелка – всяка година, съгласно изискванията на Наредба № 4/2015 г. за учебния план, приемането им с решение на педагогическия съвет, съгласуване с обществения съвет към училището при условията и по реда на чл. 269, ал. 2 и 3 от Закона за предучилищното и училищното образование и утвърждаването им от директора на училището. </w:t>
      </w:r>
    </w:p>
    <w:p w14:paraId="3052F24C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3.4. </w:t>
      </w:r>
      <w:r w:rsidRPr="005218B0">
        <w:rPr>
          <w:rFonts w:ascii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Разработване на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годишна училищна програма за целодневна организация на учебния ден в съответствие със стратегията и спецификата на училището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. </w:t>
      </w:r>
    </w:p>
    <w:p w14:paraId="7926187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3.5.Изграждане на училищни екипи за: </w:t>
      </w:r>
    </w:p>
    <w:p w14:paraId="4585525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а) 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подкрепа за личностно развитие на детето и ученика; </w:t>
      </w:r>
    </w:p>
    <w:p w14:paraId="26B3B33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б) 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изграждане на позитивен организационен климат; </w:t>
      </w:r>
    </w:p>
    <w:p w14:paraId="56EDF00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в)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утвърждаване на позитивна дисциплина; </w:t>
      </w:r>
    </w:p>
    <w:p w14:paraId="011E5A92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г)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развитие на училищната общност.</w:t>
      </w:r>
    </w:p>
    <w:p w14:paraId="0485499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3.6. Предефиниране на политики, приоритети и ценности. </w:t>
      </w:r>
    </w:p>
    <w:p w14:paraId="0864E25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а) ясно дефиниране на системата от индикатори за контрол и инспектиране на образователната институция. </w:t>
      </w:r>
    </w:p>
    <w:p w14:paraId="214B5F8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б) изготвяне на вътрешна система за ефективен мониторинг и контрол. </w:t>
      </w:r>
    </w:p>
    <w:p w14:paraId="639CA2A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/>
          <w:color w:val="000000"/>
          <w:sz w:val="28"/>
          <w:szCs w:val="28"/>
          <w:lang w:val="bg-BG" w:eastAsia="bg-BG"/>
        </w:rPr>
        <w:t xml:space="preserve">(ефективен = резултатен, а не фиктивен) </w:t>
      </w:r>
    </w:p>
    <w:p w14:paraId="0B18C03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0000"/>
          <w:sz w:val="28"/>
          <w:szCs w:val="28"/>
          <w:lang w:val="bg-BG" w:eastAsia="bg-BG"/>
        </w:rPr>
      </w:pPr>
    </w:p>
    <w:p w14:paraId="4F925512" w14:textId="65AD1B7C" w:rsidR="005218B0" w:rsidRPr="005218B0" w:rsidRDefault="005218B0" w:rsidP="005218B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lastRenderedPageBreak/>
        <w:t>Изграждане на STEM среда за прилагане на нови методи на преподаване, с цел мотивиране на учениците за учене, усвояване на трайни знания</w:t>
      </w:r>
      <w:r w:rsidR="00386BB7">
        <w:rPr>
          <w:rFonts w:ascii="Times New Roman" w:hAnsi="Times New Roman"/>
          <w:iCs/>
          <w:color w:val="000000"/>
          <w:sz w:val="28"/>
          <w:szCs w:val="28"/>
          <w:lang w:val="ru-RU" w:eastAsia="bg-BG"/>
        </w:rPr>
        <w:t>.</w:t>
      </w:r>
    </w:p>
    <w:p w14:paraId="3BD666A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2B2C3F8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2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Инвестиции в образованието или финансови ресурси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5B8ED0D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Създаване на условия за участие в национални, европейски и други международни програми и проекти. Разработване на училищни проекти: </w:t>
      </w:r>
    </w:p>
    <w:p w14:paraId="10EFF44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1.1. Изграждане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на училищни екипи за разработване на проекти.</w:t>
      </w:r>
    </w:p>
    <w:p w14:paraId="6079EAAE" w14:textId="77777777" w:rsidR="005218B0" w:rsidRPr="005218B0" w:rsidRDefault="005218B0" w:rsidP="00521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1.2. Провеждане на обучение на екипите по разработване, управление и мониторинг на проекти. </w:t>
      </w:r>
    </w:p>
    <w:p w14:paraId="402CEE3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 Осигуряване на законосъобразно, икономически целесъобразно и прозрачно управление на училищния бюджета. </w:t>
      </w:r>
    </w:p>
    <w:p w14:paraId="16BBF8D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2.1. Актуализиране на системата за финансово управление и контрол в образователната институция спрямо Наредбата за финансирането на институциите в системата на предучилищното и училищното образование и разработване на </w:t>
      </w:r>
    </w:p>
    <w:p w14:paraId="44454A4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а) счетоводна политика на образователната институция; </w:t>
      </w:r>
    </w:p>
    <w:p w14:paraId="313F9CA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б) стратегия за управление на риска;</w:t>
      </w:r>
    </w:p>
    <w:p w14:paraId="7068724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в) вътрешни правила за антикорупция, за двоен подпис, за предварителен и за текущ контрол, за анализ на натовареността и за текущо наблюдение и самооценка;</w:t>
      </w:r>
    </w:p>
    <w:p w14:paraId="71F3F01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г) система за документооборота;</w:t>
      </w:r>
    </w:p>
    <w:p w14:paraId="364DAEE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д) политика за работа с информационни системи и активи и за информационна сигурност и правила за достъп до информация;</w:t>
      </w:r>
    </w:p>
    <w:p w14:paraId="5D3B3E4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е) отговорности по вземане на решение, осъществяване на контрол и изпълнение </w:t>
      </w:r>
    </w:p>
    <w:p w14:paraId="44D07D9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2.2. Разработване на бюджета съобразно действащата нормативна уредба. </w:t>
      </w:r>
    </w:p>
    <w:p w14:paraId="0D6EB6E4" w14:textId="77777777" w:rsidR="005218B0" w:rsidRPr="005218B0" w:rsidRDefault="005218B0" w:rsidP="005218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2.3. Осигуряване на прозрачност и публично отчитане на средствата от бюджета и извън бюджетните приходи. </w:t>
      </w:r>
    </w:p>
    <w:p w14:paraId="6B6B02AC" w14:textId="77777777" w:rsidR="005218B0" w:rsidRPr="005218B0" w:rsidRDefault="005218B0" w:rsidP="005218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2.4. Разработване на процедури по постъпване и разходване на извънбюджетни средства от дарения, спонсорство, наеми, проекти и др. </w:t>
      </w:r>
    </w:p>
    <w:p w14:paraId="03526305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2.5. Приходи на училището. </w:t>
      </w:r>
    </w:p>
    <w:p w14:paraId="0AAD64E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 xml:space="preserve">2.5.1. Осигуряване на инвестиции в образователната институция и тяхното законосъобразно, целесъобразно и икономично използване. </w:t>
      </w:r>
    </w:p>
    <w:p w14:paraId="39049A3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2.5.2. Привличане на алтернативни източници за финансиране от работа по проекти и програми, дарения, наеми, спонсорство и др.</w:t>
      </w:r>
    </w:p>
    <w:p w14:paraId="009DAFA1" w14:textId="77777777" w:rsidR="005218B0" w:rsidRPr="005218B0" w:rsidRDefault="005218B0" w:rsidP="005218B0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>2.6. Ефективно използване, подобряване и обогатяване на МТБ на училището. Включване на учениците в естетизирането и поддръжката на МТБ , съобразно целите на ОВП и собствените им вкусове и предпочитания</w:t>
      </w:r>
    </w:p>
    <w:p w14:paraId="3C6774C0" w14:textId="77777777" w:rsidR="005218B0" w:rsidRPr="005218B0" w:rsidRDefault="005218B0" w:rsidP="005218B0">
      <w:pPr>
        <w:spacing w:after="0" w:line="240" w:lineRule="auto"/>
        <w:ind w:right="250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67F6CB9B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3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Квалификационна дейност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01EDE72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 Планиране, реализиране и документиране на квалификационната дейност за педагогическите специалисти на вътрешноинституционално ниво:</w:t>
      </w:r>
    </w:p>
    <w:p w14:paraId="1EC9A7F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1.1. 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</w:t>
      </w:r>
    </w:p>
    <w:p w14:paraId="393CD48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1.2. Приемане на план за квалификация, като част от годишния план в съответствие с приоритетните области за продължаващата квалификация, с националната и регионалната политика и съобразно потребностите от квалификация на педагогическите специалисти в съответния регион,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всеки;</w:t>
      </w:r>
    </w:p>
    <w:p w14:paraId="6DB1C87B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1.3. Утвърждаване на наставничеството.</w:t>
      </w:r>
    </w:p>
    <w:p w14:paraId="5865128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1.4. Насочване повишаването на квалификацията на конкретния педагогически специалист към напредъка на учениците, както и към подобряване на образователните им резултати. </w:t>
      </w:r>
    </w:p>
    <w:p w14:paraId="38851BB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1.5. Създаване на стимули за мотивация за повишаване квалификацията на кадрите чрез учене през целия живот. </w:t>
      </w:r>
    </w:p>
    <w:p w14:paraId="6584FE5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1.6. Отчитане на резултатите от проведената квалификационна дейност: мултиплициране и практическо приложение на добрия педагогически опит, получен по време на квалификационната дейност. </w:t>
      </w:r>
    </w:p>
    <w:p w14:paraId="3A1D442A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2. Планиране, р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еализиране и документиране на квалификационна дейност за педагогическия персонал, проведена от други институции:</w:t>
      </w:r>
    </w:p>
    <w:p w14:paraId="0FCCD7D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2.1. Изграждане на система за продължаваща квалификация.  </w:t>
      </w:r>
    </w:p>
    <w:p w14:paraId="408087F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lastRenderedPageBreak/>
        <w:t xml:space="preserve">2.2. Повишаване на квалификацията на педагогическите специалисти от специализирани обслужващи звена, от висши училища и научни организации. </w:t>
      </w:r>
    </w:p>
    <w:p w14:paraId="1DEC6E5D" w14:textId="27E5E8BA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2.3. Увеличаване носителите на професионално-квалификационни степени, на образователно квалификационна степен „магистър“</w:t>
      </w:r>
      <w:r w:rsidR="00CE5857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. </w:t>
      </w:r>
    </w:p>
    <w:p w14:paraId="1252ADA5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Споделяне на ефективни практики. </w:t>
      </w:r>
    </w:p>
    <w:p w14:paraId="08DC4DD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3.1. Изграждане на механизъм за популяризиране на добрия педагогически опит. </w:t>
      </w:r>
    </w:p>
    <w:p w14:paraId="06A2DBBE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3.2. Споделяне на резултатите от обученията и мултиплициране на добрия педагогически опит чрез различни форми на изява: </w:t>
      </w:r>
    </w:p>
    <w:p w14:paraId="30D4C91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а) дни на отворени врати, провеждани под формата на открита практика, събирания на педагогическите екипи по ключови компетентности и др. </w:t>
      </w:r>
    </w:p>
    <w:p w14:paraId="6E3237C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б) методически семинари и дискусионни форуми за презентиране на творчески проекти, резултати и анализ на проведени изследвания, с цел споделяне и насърчаване на иновации и повишаване на нивото на квалификация.</w:t>
      </w:r>
    </w:p>
    <w:p w14:paraId="17922296" w14:textId="77777777" w:rsidR="005218B0" w:rsidRPr="005218B0" w:rsidRDefault="005218B0" w:rsidP="005218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>3.3. Споделяне на добрите педагогически практики и взаимните посещения на часовете на учителите и възпитателите – всеки учител и възпитател да представи поне по един урок (самоподготовка, занимание по интереси) пред своите колеги;</w:t>
      </w:r>
    </w:p>
    <w:p w14:paraId="5C4599F3" w14:textId="77777777" w:rsidR="005218B0" w:rsidRPr="005218B0" w:rsidRDefault="005218B0" w:rsidP="005218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>3.4. Повишаване резултатите на учениците по български език, литература и подобряване четивната грамотност и презентационни умения на учениците</w:t>
      </w:r>
    </w:p>
    <w:p w14:paraId="752FE7B9" w14:textId="77777777" w:rsidR="005218B0" w:rsidRPr="005218B0" w:rsidRDefault="005218B0" w:rsidP="005218B0">
      <w:pPr>
        <w:spacing w:after="0" w:line="240" w:lineRule="auto"/>
        <w:ind w:left="993" w:right="250" w:hanging="567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49D9AC5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4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Нормативно осигуряване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3EB5D42F" w14:textId="77777777" w:rsidR="005218B0" w:rsidRPr="005218B0" w:rsidRDefault="005218B0" w:rsidP="005218B0">
      <w:pPr>
        <w:spacing w:after="0" w:line="240" w:lineRule="auto"/>
        <w:ind w:right="250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>1. Осигуряване на достъп до законовата и подзаконовата нормативна уредба за осъществяване дейността на училището;</w:t>
      </w:r>
    </w:p>
    <w:p w14:paraId="6099E09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1.1. Изграждане на вътрешна система за движение на информацията и документите в образователната институция:</w:t>
      </w:r>
    </w:p>
    <w:p w14:paraId="0A4A190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а) правила за документооборота; </w:t>
      </w:r>
    </w:p>
    <w:p w14:paraId="57AF44B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б) правила за информационна сигурност; </w:t>
      </w:r>
    </w:p>
    <w:p w14:paraId="79ECD1A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в) </w:t>
      </w:r>
      <w:bookmarkStart w:id="5" w:name="_Hlk141556910"/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правила за защита на личните данни</w:t>
      </w:r>
      <w:bookmarkEnd w:id="5"/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;</w:t>
      </w:r>
    </w:p>
    <w:p w14:paraId="0D3439C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г) номенклатура на делата и др.</w:t>
      </w:r>
    </w:p>
    <w:p w14:paraId="27996B0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 xml:space="preserve">1.2. Осигуряване на достъп до учебната документация по изучаваните учебни дисциплини; </w:t>
      </w:r>
    </w:p>
    <w:p w14:paraId="43AB95F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1.2.1. Осигуряване на резервни комплекти от учебници и учебни помагала в училищната библиотека; </w:t>
      </w:r>
    </w:p>
    <w:p w14:paraId="28A4842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1.2.2. Поетапна актуализация на библиотечните единици. </w:t>
      </w:r>
    </w:p>
    <w:p w14:paraId="4A6E0C0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1.3. Състояние на училищната документация. </w:t>
      </w:r>
    </w:p>
    <w:p w14:paraId="7AD0562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1.3.1. Осъществяване на текущ контрол по изрядно водене на училищната документация съгласно Наредба № 8/11.08.2016 г. за информацията и документите за системата на предучилищното и училищното образование; </w:t>
      </w:r>
    </w:p>
    <w:p w14:paraId="2586592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1.3.2. Съхраняване и архивиране на училищната документация съгласно изискванията на ДОС за информация и документите. </w:t>
      </w:r>
    </w:p>
    <w:p w14:paraId="2E16391B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1.4. Поддържане състоянието на библиотечната информация съгласно изискванията на Наредба № 24/10.09.2020 г. за физическата среда и информационното и библиотечното осигуряване на детските градини, училищата и центровете за подкрепа за личностно развитие. </w:t>
      </w:r>
    </w:p>
    <w:p w14:paraId="25998CC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1.4.1. Набавяне на справочна и художествена българска литература;</w:t>
      </w:r>
    </w:p>
    <w:p w14:paraId="31930170" w14:textId="013006CA" w:rsidR="005218B0" w:rsidRPr="005218B0" w:rsidRDefault="005218B0" w:rsidP="00BF6902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1.4.2. Справочна и художествена англоезична литература</w:t>
      </w:r>
    </w:p>
    <w:p w14:paraId="6FAAFB54" w14:textId="6656E3E1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1.4.</w:t>
      </w:r>
      <w:r w:rsidR="00E81CA7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3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 Методическа литература и др. </w:t>
      </w:r>
    </w:p>
    <w:p w14:paraId="0D78B6F6" w14:textId="4417A845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1.4.</w:t>
      </w:r>
      <w:r w:rsidR="00E81CA7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5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. Провеждане на инвентаризация съгласно сроковете в нормативната уредба. </w:t>
      </w:r>
    </w:p>
    <w:p w14:paraId="6B0FAF2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53BEE59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5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Персонал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5D7BF42E" w14:textId="6F2A9278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1.Разработване на правила и процедури при подбор, сключване и прекратяване на трудови договори.</w:t>
      </w:r>
    </w:p>
    <w:p w14:paraId="7753665E" w14:textId="08647303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2.Създаване на механизъм за откритост и прозрачност при вземане на управленски решения</w:t>
      </w:r>
      <w:r w:rsidRPr="005218B0">
        <w:rPr>
          <w:rFonts w:ascii="Times New Roman" w:hAnsi="Times New Roman"/>
          <w:color w:val="000000"/>
          <w:sz w:val="28"/>
          <w:szCs w:val="28"/>
          <w:lang w:val="ru-RU" w:eastAsia="bg-BG"/>
        </w:rPr>
        <w:t xml:space="preserve"> –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делегиране на отговорности </w:t>
      </w:r>
    </w:p>
    <w:p w14:paraId="558B264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3. Изработване на критерии за оценка труда на персонала: </w:t>
      </w:r>
    </w:p>
    <w:p w14:paraId="56491F1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3.1.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Изготвени, обсъдени и приети критерии за диференцирано заплащане труда на персонала.</w:t>
      </w:r>
    </w:p>
    <w:p w14:paraId="4E3A2A9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3.2.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 като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стимули за повишаване на мотивацията за професионално усъвършенстване и тяхната активност в развитието на иновативни практики.</w:t>
      </w:r>
    </w:p>
    <w:p w14:paraId="287FD08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4.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Актуализиране на вътрешните правила за работната заплата.</w:t>
      </w:r>
    </w:p>
    <w:p w14:paraId="4A6F61F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5. Разработване на правила за организиране и провеждане на атестиране на педагогическите специалисти: сформирана атестационна комисия, утвърдени информации и инструктажи, пет критерия от областите на професионална компетентност в зависимост от вида на институцията и стратегията за развитието й и на скала за определяне на достигнатата степен на изпълнението им, атестационни карти, декларации, планове за методическо и организационно подпомагане, протоколи, заповеди и др.</w:t>
      </w:r>
    </w:p>
    <w:p w14:paraId="2E0E574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5.1. План за методическа и организационна подкрепа и определяне на наставник на педагогически специалисти, получили оценки от атестирането „отговаря частично на изискванията“ или „съответства в минимална степен на изискванията“.</w:t>
      </w:r>
    </w:p>
    <w:p w14:paraId="77367BF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5.2. Обвързване на резултатите от атестирането с кариерното развитие на педагогическите специалисти: определяне и утвърждаване от директора на работни места за „старши“ и за „главен“ учител/възпитател, както и възможностите за присъждане на втора и първа степен в рамките на числеността на педагогическия персонал и на средствата от делегирания бюджет.</w:t>
      </w:r>
    </w:p>
    <w:p w14:paraId="003E3EF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6. Осигуряване на капацитет за оценка на състоянието на качеството на предлаганото образование; </w:t>
      </w:r>
    </w:p>
    <w:p w14:paraId="6F0194C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6.1. Изграждане на комисия/екип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 </w:t>
      </w:r>
    </w:p>
    <w:p w14:paraId="2AB50EA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6.2. Регламентиране на задължения, правомощия, състав и време за заседания на комисията в правилника за устройството и дейността на образователната институция. </w:t>
      </w:r>
    </w:p>
    <w:p w14:paraId="7EFFF0A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</w:pPr>
    </w:p>
    <w:p w14:paraId="3BC074F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Оперативна цел 2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Изграждане на институционална среда и училищен механизъм за подкрепа и адаптиране на учениците </w:t>
      </w:r>
    </w:p>
    <w:p w14:paraId="6154CF7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</w:p>
    <w:p w14:paraId="0DA82C5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1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 xml:space="preserve">Институционална среда </w:t>
      </w:r>
    </w:p>
    <w:p w14:paraId="07B93E0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Разработване на мерки за адаптиране на ученика към 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училищната среда </w:t>
      </w:r>
    </w:p>
    <w:p w14:paraId="688E40A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1.1. Актуализиране на правилата за достъп до сградата, за охрана и сигурност с видеонаблюдение. </w:t>
      </w:r>
    </w:p>
    <w:p w14:paraId="34532EE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1.2. Приемане на механизъм с мерки и дейности за изграждане на подкрепяща и позитивна институционална среда:</w:t>
      </w:r>
    </w:p>
    <w:p w14:paraId="763AD41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lastRenderedPageBreak/>
        <w:t>1.2.1. приемане на различните форми на обучение, регламентиране условията за промяна в правилника за дейността на училището;</w:t>
      </w:r>
    </w:p>
    <w:p w14:paraId="49E677F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1.2.2. сътрудничество на училището с външни партньори и осигуряване на условия за интерактивно учене. </w:t>
      </w:r>
    </w:p>
    <w:p w14:paraId="2994952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1.2.3. сформиране на ГУТ и училищна комисия по безопасност и здраве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и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уреждане в правилник правата и задълженията им за предотвратяване на рисковете; </w:t>
      </w:r>
    </w:p>
    <w:p w14:paraId="442A8D8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1.3. Създаване на възможности за включване на ученика в различни форми за занимания по интереси в зависимост от неговите интереси и потребности; </w:t>
      </w:r>
    </w:p>
    <w:p w14:paraId="2F851D4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1.4.Осигуряване на условия за неформално и информално учене. </w:t>
      </w:r>
    </w:p>
    <w:p w14:paraId="20C142C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1.5. Осигуряване на условия за възможност за гъвкаво, интерактивно и адаптивно обучение. </w:t>
      </w:r>
    </w:p>
    <w:p w14:paraId="312C7EAD" w14:textId="77777777" w:rsidR="005218B0" w:rsidRPr="005218B0" w:rsidRDefault="005218B0" w:rsidP="005218B0">
      <w:pPr>
        <w:spacing w:after="0" w:line="240" w:lineRule="auto"/>
        <w:ind w:left="993" w:right="250" w:hanging="567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iCs/>
          <w:sz w:val="28"/>
          <w:szCs w:val="28"/>
          <w:lang w:val="bg-BG"/>
        </w:rPr>
        <w:t>1.5.1. Създадени възможности за приложение на ИКТ в образователния процес по всички учебни предмети;</w:t>
      </w:r>
    </w:p>
    <w:p w14:paraId="1304824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1.5.2. Разработване от страна на педагогическите специалисти на свои модели на интерактивни добри педагогически практики; </w:t>
      </w:r>
    </w:p>
    <w:p w14:paraId="2F067F96" w14:textId="13D2E606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i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1.5.3. Осъществяване на контрол по планирането на материала по учебните предмети и разработване на различни образователни материали </w:t>
      </w:r>
      <w:r w:rsidRPr="005218B0">
        <w:rPr>
          <w:rFonts w:ascii="Times New Roman" w:hAnsi="Times New Roman"/>
          <w:iCs/>
          <w:sz w:val="28"/>
          <w:szCs w:val="28"/>
          <w:lang w:val="bg-BG" w:eastAsia="bg-BG"/>
        </w:rPr>
        <w:t xml:space="preserve">(вкл. интерактивни методи на преподаване) и използване на електронно четими учебници </w:t>
      </w:r>
      <w:r w:rsidRPr="005218B0">
        <w:rPr>
          <w:rFonts w:ascii="Times New Roman" w:hAnsi="Times New Roman"/>
          <w:i/>
          <w:sz w:val="28"/>
          <w:szCs w:val="28"/>
          <w:lang w:val="bg-BG" w:eastAsia="bg-BG"/>
        </w:rPr>
        <w:t>.</w:t>
      </w:r>
    </w:p>
    <w:p w14:paraId="2759744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1.5.4. Създаване условия за гъвкаво прилагане, изменяне и адаптиране методите на преподаване от страна на учителите с оглед постигането на по-добри резултати от ученето; </w:t>
      </w:r>
    </w:p>
    <w:p w14:paraId="2DCDEEDB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1.5.5. Създаване условия за използване на интерактивни техники за окуражаване на учениците да правят връзки и да участват активно в учебния процес.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</w:t>
      </w:r>
    </w:p>
    <w:p w14:paraId="50510A1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</w:pPr>
    </w:p>
    <w:p w14:paraId="4FFD1FF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2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Превръщане на училището в приобщаваща и подкрепяща среда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bg-BG" w:eastAsia="bg-BG"/>
        </w:rPr>
        <w:t xml:space="preserve"> </w:t>
      </w:r>
    </w:p>
    <w:p w14:paraId="3CBF6FF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 Създаване условия за интегриране на ученици със СОП (достъпна среда, ресурсна подкрепа, др.).</w:t>
      </w:r>
    </w:p>
    <w:p w14:paraId="17372389" w14:textId="77777777" w:rsidR="005218B0" w:rsidRPr="00F5703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2. Предприемане на мерки за социализиране на ученици, за които българският език не е майчин:</w:t>
      </w:r>
    </w:p>
    <w:p w14:paraId="395AF937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t>а) допълнително обучение по учебни предмети, в т.ч. и по български език и литература;</w:t>
      </w:r>
    </w:p>
    <w:p w14:paraId="72178087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t>б) консултации по учебни предмети, в т.ч. и по български език и литература;</w:t>
      </w:r>
    </w:p>
    <w:p w14:paraId="0AAABB2D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t>в) взаимодействие с образователен медиатор;</w:t>
      </w:r>
    </w:p>
    <w:p w14:paraId="52DB51D6" w14:textId="77777777" w:rsidR="005218B0" w:rsidRPr="005218B0" w:rsidRDefault="005218B0" w:rsidP="005218B0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lastRenderedPageBreak/>
        <w:t>г) сътрудничество с неправителствени организации, регионалните управления по образование и др.</w:t>
      </w:r>
    </w:p>
    <w:p w14:paraId="42DF6A31" w14:textId="011E6D85" w:rsidR="005218B0" w:rsidRPr="00F5703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</w:pPr>
      <w:r w:rsidRPr="00F57030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>3. Утвърждаване на политики за работа с ученици от уязвими групи</w:t>
      </w:r>
      <w:r w:rsidR="0089490C" w:rsidRPr="00F57030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 xml:space="preserve"> с цел </w:t>
      </w:r>
      <w:r w:rsidR="0032013E" w:rsidRPr="00F57030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>намаляване дела на пре</w:t>
      </w:r>
      <w:r w:rsidR="00262A32" w:rsidRPr="00F57030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>ж</w:t>
      </w:r>
      <w:r w:rsidR="0032013E" w:rsidRPr="00F57030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>девременно напусналите образователната система.</w:t>
      </w:r>
    </w:p>
    <w:p w14:paraId="0FF99F6A" w14:textId="77777777" w:rsidR="005218B0" w:rsidRPr="005218B0" w:rsidRDefault="005218B0" w:rsidP="005218B0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F57030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>Участие в различни форми на сътрудничество</w:t>
      </w:r>
      <w:r w:rsidRPr="00F57030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с неправителствени организации, регионалните управления по образование, органите за закрила на детето, дирекция „Социално подпомагане“ и др. </w:t>
      </w:r>
    </w:p>
    <w:p w14:paraId="76654F2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3.2. Изготвяне на писмени предложения до съответната дирекция „Социално подпомагане“ за предоставяне на помощ в натура за ученици, като предлагат вида на помощта съобразно идентифицираните потребности на всеки конкретен ученик.</w:t>
      </w:r>
    </w:p>
    <w:p w14:paraId="279AFE2A" w14:textId="77777777" w:rsidR="005218B0" w:rsidRPr="00A36C3B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4</w:t>
      </w:r>
      <w:r w:rsidRPr="00A36C3B">
        <w:rPr>
          <w:rFonts w:ascii="Times New Roman" w:hAnsi="Times New Roman"/>
          <w:b/>
          <w:bCs/>
          <w:sz w:val="28"/>
          <w:szCs w:val="28"/>
          <w:lang w:val="bg-BG" w:eastAsia="bg-BG"/>
        </w:rPr>
        <w:t>. Утвърждаване на политики за превенция на ранното отпадане от образователната система:</w:t>
      </w:r>
    </w:p>
    <w:p w14:paraId="00154723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 xml:space="preserve">а) участие на педагогически специалисти в дейности на </w:t>
      </w:r>
      <w:r w:rsidRPr="005218B0">
        <w:rPr>
          <w:rFonts w:ascii="Times New Roman" w:hAnsi="Times New Roman"/>
          <w:sz w:val="28"/>
          <w:szCs w:val="28"/>
          <w:lang w:val="bg-BG" w:eastAsia="bg-BG"/>
        </w:rPr>
        <w:t>екипи по обхват: посещения по домовете на учениците в риск от отпадане, за които се установи, че отсъстват от училището без уважителни причини и разговори с родители/настойници/ лица, полагащи грижи;</w:t>
      </w:r>
    </w:p>
    <w:p w14:paraId="4B56ADD4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t>б) системно взаимодействие с родителите с цел мотивирането им за осигуряване на трайното присъствие на ученика в училище;</w:t>
      </w:r>
    </w:p>
    <w:p w14:paraId="57578CFC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t>в) предлагане на мерки за обща и допълнителна подкрепа на учениците в риск от отпадане;</w:t>
      </w:r>
    </w:p>
    <w:p w14:paraId="54C88766" w14:textId="77777777" w:rsidR="005218B0" w:rsidRPr="005218B0" w:rsidRDefault="005218B0" w:rsidP="005218B0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sz w:val="28"/>
          <w:szCs w:val="28"/>
          <w:lang w:val="bg-BG" w:eastAsia="bg-BG"/>
        </w:rPr>
        <w:t>г) предлагане на мерки за ангажиране на застрашените от отпадане ученици в училищния живот.</w:t>
      </w:r>
    </w:p>
    <w:p w14:paraId="2BFF247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 Приемане/актуализиране на правила за разрешаване на възникнали конфликти:</w:t>
      </w:r>
      <w:r w:rsidRPr="005218B0">
        <w:rPr>
          <w:rFonts w:ascii="Times New Roman" w:hAnsi="Times New Roman"/>
          <w:i/>
          <w:iCs/>
          <w:color w:val="000000"/>
          <w:sz w:val="28"/>
          <w:szCs w:val="28"/>
          <w:lang w:val="bg-BG" w:eastAsia="bg-BG"/>
        </w:rPr>
        <w:t xml:space="preserve"> </w:t>
      </w:r>
    </w:p>
    <w:p w14:paraId="76264C2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5.1. Сформиране на училищна комисия за превенция на тормоза и насилието.</w:t>
      </w:r>
    </w:p>
    <w:p w14:paraId="3644887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5.2. Изграждане на механизъм за противодействие на тормоза и насилието: превенцията и  интервенция при разрешаването на конфликти и търсене на  подкрепа и партньорство в и извън общността.</w:t>
      </w:r>
    </w:p>
    <w:p w14:paraId="7E338F98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6. Реализиране на дейности за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превенция и разрешаване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на конфликти; </w:t>
      </w:r>
    </w:p>
    <w:p w14:paraId="1B18C90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6.1. Съвместна работа на психолога/педагогическия съветник с класните ръководители по изпълнение на мерките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процес:</w:t>
      </w:r>
    </w:p>
    <w:p w14:paraId="20E519D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а) създаване на условия за включване на ученика в група за повишаване на социалните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умения за общуване и за решаване на конфликти по ненасилствен начин;</w:t>
      </w:r>
    </w:p>
    <w:p w14:paraId="101D101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б) насочване на детето или ученика към занимания, съобразени с неговите потребности;</w:t>
      </w:r>
    </w:p>
    <w:p w14:paraId="45FF2B0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в) индивидуална подкрепа за ученика от личност, която той уважава (наставничество);</w:t>
      </w:r>
    </w:p>
    <w:p w14:paraId="6922A23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г) участие на ученика в дейности в полза на паралелката или училището, включително определяне на възможности за участие на ученика в доброволчески инициативи;</w:t>
      </w:r>
    </w:p>
    <w:p w14:paraId="70B6807B" w14:textId="77777777" w:rsidR="005218B0" w:rsidRPr="005218B0" w:rsidRDefault="005218B0" w:rsidP="005218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7. Изграждане на вътрешна информационна система за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предоставяне на информация,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свързана с дейността на училището: актуална и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нтернет страница на училището, електронен дневник, електронно портфолио на класа и др. за формиране на </w:t>
      </w:r>
      <w:r w:rsidRPr="005218B0">
        <w:rPr>
          <w:rFonts w:ascii="Times New Roman" w:hAnsi="Times New Roman"/>
          <w:sz w:val="28"/>
          <w:szCs w:val="28"/>
          <w:lang w:val="bg-BG"/>
        </w:rPr>
        <w:t>чувството за принадлежност към институцията у всеки възпитаник.</w:t>
      </w:r>
    </w:p>
    <w:p w14:paraId="246BE0BA" w14:textId="77777777" w:rsidR="005218B0" w:rsidRPr="005218B0" w:rsidRDefault="005218B0" w:rsidP="005218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8. Осигуряване на начини и средства за разпространяване на информацията: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интернет страница на училището, фейсбук-групата на училището, електронни адреси, училищен вестник и др.</w:t>
      </w:r>
      <w:r w:rsidRPr="005218B0">
        <w:rPr>
          <w:rFonts w:ascii="Times New Roman" w:hAnsi="Times New Roman"/>
          <w:sz w:val="28"/>
          <w:szCs w:val="28"/>
          <w:lang w:val="bg-BG"/>
        </w:rPr>
        <w:t xml:space="preserve">  с оглед утвърждаване положителния облик на училището в общността.</w:t>
      </w:r>
    </w:p>
    <w:p w14:paraId="599904BA" w14:textId="77777777" w:rsidR="005218B0" w:rsidRPr="005218B0" w:rsidRDefault="005218B0" w:rsidP="005218B0">
      <w:p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>9. Защита на личностното достойнство на учениците и учителите в синхрон с демократичните процеси в обществото.</w:t>
      </w:r>
    </w:p>
    <w:p w14:paraId="5E574682" w14:textId="77777777" w:rsidR="005218B0" w:rsidRPr="005218B0" w:rsidRDefault="005218B0" w:rsidP="005218B0">
      <w:pPr>
        <w:suppressAutoHyphens/>
        <w:spacing w:before="120" w:after="120" w:line="240" w:lineRule="auto"/>
        <w:jc w:val="both"/>
        <w:rPr>
          <w:rFonts w:ascii="Times New Roman" w:hAnsi="Times New Roman"/>
          <w:i/>
          <w:iCs/>
          <w:sz w:val="28"/>
          <w:szCs w:val="28"/>
          <w:lang w:val="bg-BG"/>
        </w:rPr>
      </w:pPr>
      <w:r w:rsidRPr="005218B0">
        <w:rPr>
          <w:rFonts w:ascii="Times New Roman" w:hAnsi="Times New Roman"/>
          <w:b/>
          <w:bCs/>
          <w:sz w:val="28"/>
          <w:szCs w:val="28"/>
          <w:lang w:val="bg-BG"/>
        </w:rPr>
        <w:t>Дейност 3</w:t>
      </w:r>
      <w:r w:rsidRPr="005218B0">
        <w:rPr>
          <w:rFonts w:ascii="Times New Roman" w:hAnsi="Times New Roman"/>
          <w:sz w:val="28"/>
          <w:szCs w:val="28"/>
          <w:lang w:val="bg-BG"/>
        </w:rPr>
        <w:t>:</w:t>
      </w:r>
      <w:r w:rsidRPr="005218B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</w:t>
      </w:r>
      <w:r w:rsidRPr="005218B0">
        <w:rPr>
          <w:rFonts w:ascii="Times New Roman" w:hAnsi="Times New Roman"/>
          <w:i/>
          <w:iCs/>
          <w:sz w:val="28"/>
          <w:szCs w:val="28"/>
          <w:lang w:val="bg-BG"/>
        </w:rPr>
        <w:t>Инициативи по основни направления на възпитателната дейност</w:t>
      </w:r>
    </w:p>
    <w:p w14:paraId="5538DB7E" w14:textId="77777777" w:rsidR="005218B0" w:rsidRPr="005218B0" w:rsidRDefault="005218B0" w:rsidP="005218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Реализиране на дейности за формиране на знания и умения за здравословен начин на живот: здравни беседи, дискусии с представители на здравни организации, викторини и състезания.</w:t>
      </w:r>
    </w:p>
    <w:p w14:paraId="01494AB1" w14:textId="77777777" w:rsidR="005218B0" w:rsidRPr="005218B0" w:rsidRDefault="005218B0" w:rsidP="005218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Реализиране на дейности за екологичното възпитание на учениците: състезания на открито, посещения в близки местности, изграждане на еко-база, доброволчески еко инициативи (почистване на класната стая, двора на училището, спортните площадки, др.).</w:t>
      </w:r>
    </w:p>
    <w:p w14:paraId="73C31A9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 Реализиране на дейности за възпитание в национални и общочовешки ценности:</w:t>
      </w:r>
    </w:p>
    <w:p w14:paraId="1EDF750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а) патриотичен календар на класа;</w:t>
      </w:r>
    </w:p>
    <w:p w14:paraId="7D99B46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б) ученически инициативи за изразяване почит към националните герои и вековната ни история – разписани инициативи за всеки празник;</w:t>
      </w:r>
    </w:p>
    <w:p w14:paraId="0CAAE75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в) представяне на ученическо творчество (възможности за публикуване в училищните, и в местни и национални медии).</w:t>
      </w:r>
    </w:p>
    <w:p w14:paraId="13794A9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2F2EA0B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lastRenderedPageBreak/>
        <w:t>Оперативна цел 3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Управление на образователния процес чрез внедряване на ефективна система за обучение и учене, ориентирана към мислене</w:t>
      </w: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. </w:t>
      </w:r>
    </w:p>
    <w:p w14:paraId="2AD7CED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</w:pPr>
    </w:p>
    <w:p w14:paraId="3425EEF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1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Учебна дейност</w:t>
      </w:r>
      <w:r w:rsidRPr="005218B0">
        <w:rPr>
          <w:rFonts w:ascii="Times New Roman" w:hAnsi="Times New Roman"/>
          <w:bCs/>
          <w:color w:val="000000"/>
          <w:sz w:val="28"/>
          <w:szCs w:val="28"/>
          <w:u w:val="single"/>
          <w:lang w:val="bg-BG" w:eastAsia="bg-BG"/>
        </w:rPr>
        <w:t xml:space="preserve"> </w:t>
      </w:r>
    </w:p>
    <w:p w14:paraId="2E4D0E56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Разработване и въвеждане на 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модел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за подготовка и планиране от страна на учителя:</w:t>
      </w:r>
      <w:r w:rsidRPr="005218B0">
        <w:rPr>
          <w:rFonts w:ascii="Times New Roman" w:hAnsi="Times New Roman"/>
          <w:color w:val="000000"/>
          <w:sz w:val="28"/>
          <w:szCs w:val="28"/>
          <w:lang w:val="ru-RU" w:eastAsia="bg-BG"/>
        </w:rPr>
        <w:t xml:space="preserve"> </w:t>
      </w:r>
    </w:p>
    <w:p w14:paraId="5D2BD13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1.1. 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съответната учебна програма за придобиване на общообразователната подготовка в съответствие с предвидените учебни часове по учебен план.</w:t>
      </w:r>
    </w:p>
    <w:p w14:paraId="7505C18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1.2. Насоченост към ритмичното усвояване на учебното съдържание по съответния учебен предмет за даден клас и за осъществяване на съответстващите учебни дейности за гарантиране на изпълнението на цялата учебна програма</w:t>
      </w:r>
      <w:r w:rsidRPr="005218B0">
        <w:rPr>
          <w:rFonts w:ascii="Times New Roman" w:hAnsi="Times New Roman"/>
          <w:color w:val="000000"/>
          <w:sz w:val="28"/>
          <w:szCs w:val="28"/>
          <w:lang w:val="ru-RU" w:eastAsia="bg-BG"/>
        </w:rPr>
        <w:t>.</w:t>
      </w:r>
    </w:p>
    <w:p w14:paraId="78DE721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1.2.1. Съобразяване на дидактическата подготовка на урока с учебната програма и с резултатите от входяща, изходяща диагностика и текущото оценяване и го променя гъвкаво при необходимост. </w:t>
      </w:r>
    </w:p>
    <w:p w14:paraId="08CBEDF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1.2.2. Предвиждане на мерки за диференциран и индивидуализиран подход с нуждаещи се от подкрепа ученици. </w:t>
      </w:r>
    </w:p>
    <w:p w14:paraId="12740DB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1.2.3. Разпределяне на съотношението на уроците за нови знания към тези за упражнения, преговор и обобщение, както и за контрол и оценка, съгласно изискванията на ДОС за общообразователната подготовка и ДОС за оценяване. </w:t>
      </w:r>
    </w:p>
    <w:p w14:paraId="093E22A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1.2.4. Адаптиране на планираната дидактическа работа за различните паралелки спрямо равнището на подготовка и различните потребности на учениците. </w:t>
      </w:r>
    </w:p>
    <w:p w14:paraId="2FC45B5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1.2.5.  Включване на учениците в предварителната подготовка на урока със задачи за проучване, с презентации, с информационни съобщения и др. </w:t>
      </w:r>
    </w:p>
    <w:p w14:paraId="1AF0664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1.3. Планиране и използване на ИКТ в урока </w:t>
      </w:r>
    </w:p>
    <w:p w14:paraId="138FA30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1.3.1. 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 </w:t>
      </w:r>
    </w:p>
    <w:p w14:paraId="086F28F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1.3.2. Самостоятелно разработване на мултимедийни и електронни уроци. </w:t>
      </w:r>
    </w:p>
    <w:p w14:paraId="2B82DC7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g-BG" w:eastAsia="bg-BG"/>
        </w:rPr>
      </w:pPr>
    </w:p>
    <w:p w14:paraId="5650106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2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iCs/>
          <w:color w:val="000000"/>
          <w:sz w:val="28"/>
          <w:szCs w:val="28"/>
          <w:lang w:val="bg-BG" w:eastAsia="bg-BG"/>
        </w:rPr>
        <w:t>Оценяване и самооценяване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5891229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 xml:space="preserve">1. Използване на разнообразни форми за проверка и оценка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на постиженията на учениците (формални, неформални, вътрешни, външни форми на оценяване, самооценяване и взаимно оценяване)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.</w:t>
      </w:r>
    </w:p>
    <w:p w14:paraId="52E8F46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2.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Установяване на входното равнище на учениците по учебните предмети или модули, които са изучавали през предходната година в задължителните учебни часове, в триседмичен срок от началото на учебната година чрез текущо изпитване:</w:t>
      </w:r>
    </w:p>
    <w:p w14:paraId="4DF46BA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2.1. Установени дефицити и набелязване на мерки (допълнително обучение и/или консултации) за компенсиране;</w:t>
      </w:r>
    </w:p>
    <w:p w14:paraId="34D1EE6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3. Изготвяне и утвърждаване на график за датите за контролни и класните работи предварителното му оповестяване на учениците и на родителите. </w:t>
      </w:r>
    </w:p>
    <w:p w14:paraId="74B2F8D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4. Изготвяне на критерии за оценяване, запознаване на учениците и родителите им с тях. </w:t>
      </w:r>
    </w:p>
    <w:p w14:paraId="11016F1B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 Изграждане на умения у учениците за самооценяване чрез използване на адекватни критерии и показатели.</w:t>
      </w:r>
    </w:p>
    <w:p w14:paraId="7F10235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6. Осъществяване на перманентен контрол за ритмичност на оценяването</w:t>
      </w:r>
      <w:r w:rsidRPr="005218B0">
        <w:rPr>
          <w:rFonts w:ascii="Times New Roman" w:hAnsi="Times New Roman"/>
          <w:color w:val="000000"/>
          <w:sz w:val="28"/>
          <w:szCs w:val="28"/>
          <w:u w:val="single"/>
          <w:lang w:val="bg-BG" w:eastAsia="bg-BG"/>
        </w:rPr>
        <w:t xml:space="preserve">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съгласно чл. 11 от Наредбата за оценяване на резултатите от обучението на учениците.</w:t>
      </w:r>
    </w:p>
    <w:p w14:paraId="2929AEB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7.Осигуряване на възможности за валидиране на компетентности, придобити чрез неформално обучение и информално учене. </w:t>
      </w:r>
    </w:p>
    <w:p w14:paraId="3F201C69" w14:textId="31F70FBA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8. Анализ на резултатите и постиженията на учениците: средните резултати на училището от националното външно оценяване, средните резултати за областта, средните резултати за страната,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др.</w:t>
      </w:r>
    </w:p>
    <w:p w14:paraId="4DEECCF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5D3B3F3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3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Изграждане на позитивни взаимоотношения ученик-учител; ученик-ученик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44F4B5A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 Изграждане на взаимоотношения на партньорство между учителите и учениците:</w:t>
      </w:r>
    </w:p>
    <w:p w14:paraId="7AE9F35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1.1. Изграждане на политики за подкрепа за личностно развитие на детето и ученика между институциите в системата на предучилищното и училищно образование: </w:t>
      </w:r>
    </w:p>
    <w:p w14:paraId="7C28BCAC" w14:textId="66A1774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1.1.1. Подкрепа за личностно развитие на ученика </w:t>
      </w:r>
    </w:p>
    <w:p w14:paraId="41DB06B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1.1.2. Изграждане на позитивен организационен климат; </w:t>
      </w:r>
    </w:p>
    <w:p w14:paraId="0A9CD06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1.1.3. Утвърждаване на позитивна дисциплина; </w:t>
      </w:r>
    </w:p>
    <w:p w14:paraId="3CF2DA6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1.1.4. Развитие на училищната общност. </w:t>
      </w:r>
    </w:p>
    <w:p w14:paraId="4BB2627C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2. Изграждане на умения за работа в екип в паралелката: използване на интерактивни методи на обучение с доказан ефект върху изграждане умения за работа в екип, организиране на обучения на връстници от връстници, въвеждане на практиката на ученици-наставници за превенция на конфликти, отпадане от училище, развиване на лидерство, участие в клубове и неформални групи по интереси и др.</w:t>
      </w:r>
    </w:p>
    <w:p w14:paraId="1579158D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 Утвърждаване на позитивен организационен климат в институцията:</w:t>
      </w:r>
    </w:p>
    <w:p w14:paraId="613C884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3.1. Планиране и реализация на дейности по осигуряване на обучение и възпитание в здравословна, безопасна и сигурна среда, зачитане на учениците като активни участници в образователния процес.</w:t>
      </w:r>
    </w:p>
    <w:p w14:paraId="6A4505A0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3.2. Осигуряване на условия за формиране на патриотично възпитание, формиране на национално самосъзнание и общочовешки ценности чрез участие на учениците в:</w:t>
      </w:r>
    </w:p>
    <w:p w14:paraId="74F5B24C" w14:textId="42F4D664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а) организиране и провеждане на училищни празници и събития съобразно календара на националните, общинските, местните, професионалните и културните дати и празници (честване на годишнини, отбелязване на значими за историята ни събития, на патрона на училището, дискусионни форуми по актуални теми и др.);</w:t>
      </w:r>
    </w:p>
    <w:p w14:paraId="10C6126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б) ритуализацията на училищния живот чрез предложения и дейности, свързани с училищните традиции и изграждане на новата визия на училището.</w:t>
      </w:r>
    </w:p>
    <w:p w14:paraId="19BC0E5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3.3. </w:t>
      </w:r>
      <w:r w:rsidRPr="005218B0">
        <w:rPr>
          <w:rFonts w:ascii="Times New Roman" w:hAnsi="Times New Roman"/>
          <w:color w:val="000000"/>
          <w:sz w:val="28"/>
          <w:szCs w:val="28"/>
          <w:lang w:val="ru-RU" w:eastAsia="bg-BG"/>
        </w:rPr>
        <w:t xml:space="preserve">Участие в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организиране и провеждане на училищни кампании, подкрепящи здравето, толерантността, социалната чувствителност, правата на човека, опазването на околната среда и др.</w:t>
      </w:r>
    </w:p>
    <w:p w14:paraId="5E7F308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а) здравословен начин на живот;</w:t>
      </w:r>
    </w:p>
    <w:p w14:paraId="50751D0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б) екологично възпитание чрез проектни дейности, хепънинги, състезания и др.;</w:t>
      </w:r>
    </w:p>
    <w:p w14:paraId="37E7970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в) физическа активност и участие в спортни дейности.</w:t>
      </w:r>
    </w:p>
    <w:p w14:paraId="4A996FD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3.4. Изграждане на училище без агресия, осигуряващо подкрепяща среда, индивидуално консултиране по възрастови проблеми, проблемно поведение и др.</w:t>
      </w:r>
    </w:p>
    <w:p w14:paraId="7B652AF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3.5. Развиване на система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учениците, като възможности за увеличаване на привлекателността на училището.</w:t>
      </w:r>
    </w:p>
    <w:p w14:paraId="732EB3C6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4. Утвърждаване на позитивна дисциплина:</w:t>
      </w:r>
    </w:p>
    <w:p w14:paraId="61B3B5F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4.1. Приемане на правила за поведение в паралелката.</w:t>
      </w:r>
    </w:p>
    <w:p w14:paraId="46592C2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4.2. Приемане, утвърждаване и спазване на етичния кодекс на общността.</w:t>
      </w:r>
    </w:p>
    <w:p w14:paraId="6600E44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4.3. Реализиране на форми на посредничество, решаване на конфликти, превенция на агресията.</w:t>
      </w:r>
    </w:p>
    <w:p w14:paraId="4B429CD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4.4.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живот.</w:t>
      </w:r>
    </w:p>
    <w:p w14:paraId="558883AE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4.5. Поощряване на учениците с морални и материални награди при показани високи постижения в областта на науката, изкуството и спорта. </w:t>
      </w:r>
    </w:p>
    <w:p w14:paraId="7130894B" w14:textId="77777777" w:rsidR="005218B0" w:rsidRPr="005218B0" w:rsidRDefault="005218B0" w:rsidP="005218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218B0">
        <w:rPr>
          <w:rFonts w:ascii="Times New Roman" w:hAnsi="Times New Roman"/>
          <w:sz w:val="28"/>
          <w:szCs w:val="28"/>
          <w:lang w:val="bg-BG"/>
        </w:rPr>
        <w:t>4.6. Осигуряване на кариерно ориентиране на учениците, интегрирано в ОВП.</w:t>
      </w:r>
    </w:p>
    <w:p w14:paraId="6E0FEF57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5. Утвърждаване на институционални политики за подкрепа на инициативността и участието на учениците чрез подходящи за възрастта им включващи демократични практики, като: </w:t>
      </w:r>
    </w:p>
    <w:p w14:paraId="745DC86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5.1. Участие в създадените форми на ученическо самоуправление и представителство.</w:t>
      </w:r>
    </w:p>
    <w:p w14:paraId="4CDEE61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5.2. Участие в организиране и провеждане на доброволчески дейности във и извън училище.</w:t>
      </w:r>
    </w:p>
    <w:p w14:paraId="1E2F1C1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5.3. Участие в поддържане на училищни медии (вестници, радио, телевизия, списания, интернет страници и др.).</w:t>
      </w:r>
    </w:p>
    <w:p w14:paraId="1055564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5.4. Участие в обсъждане на въпроси, засягащи училищния живот и училищната общност, в т.ч. училищния учебен план чрез формите на ученическо самоуправление. </w:t>
      </w:r>
    </w:p>
    <w:p w14:paraId="34DAC26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476175A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4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Повишаване резултатите от обучението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bg-BG" w:eastAsia="bg-BG"/>
        </w:rPr>
        <w:t xml:space="preserve"> </w:t>
      </w:r>
    </w:p>
    <w:p w14:paraId="00EBB8BA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Подготовка на учениците за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успешно полагане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на изпитите от НВО в края на </w:t>
      </w:r>
      <w:r w:rsidRPr="005218B0">
        <w:rPr>
          <w:rFonts w:ascii="Times New Roman" w:hAnsi="Times New Roman"/>
          <w:color w:val="000000"/>
          <w:sz w:val="28"/>
          <w:szCs w:val="28"/>
          <w:lang w:eastAsia="bg-BG"/>
        </w:rPr>
        <w:t>IV</w:t>
      </w:r>
      <w:r w:rsidRPr="005218B0">
        <w:rPr>
          <w:rFonts w:ascii="Times New Roman" w:hAnsi="Times New Roman"/>
          <w:color w:val="000000"/>
          <w:sz w:val="28"/>
          <w:szCs w:val="28"/>
          <w:lang w:val="ru-RU" w:eastAsia="bg-BG"/>
        </w:rPr>
        <w:t xml:space="preserve"> и на </w:t>
      </w:r>
      <w:r w:rsidRPr="005218B0">
        <w:rPr>
          <w:rFonts w:ascii="Times New Roman" w:hAnsi="Times New Roman"/>
          <w:color w:val="000000"/>
          <w:sz w:val="28"/>
          <w:szCs w:val="28"/>
          <w:lang w:eastAsia="bg-BG"/>
        </w:rPr>
        <w:t>VII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клас.</w:t>
      </w:r>
    </w:p>
    <w:p w14:paraId="6E1A735C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 Организиране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на допълнително обучение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</w:t>
      </w:r>
    </w:p>
    <w:p w14:paraId="07C88EAE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3. Консултиране на учениците, полагащи поправителен изпит и изготвяне на програми за допълнителна работа по учебни предмети или модули. </w:t>
      </w:r>
    </w:p>
    <w:p w14:paraId="34166AC6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4. Преустановяване на индивидуалната учебна програма и продължаване на обучението по общата при постигане изискванията на учебната програма за ученици със СОП, които са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постигнали изискванията на учебната програма по учебен предмет от училищния учебен план.</w:t>
      </w:r>
    </w:p>
    <w:p w14:paraId="5B0B054B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 xml:space="preserve">5. Изготвяне на програма за превенция на ранното отпадане от училище по различни причини. </w:t>
      </w:r>
    </w:p>
    <w:p w14:paraId="50D70681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6. Подготовка на ученици за участие в състезания, олимпиади, конкурси и др.</w:t>
      </w:r>
    </w:p>
    <w:p w14:paraId="6421712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71FEF3C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5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Постигане на високи педагогически постижения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bg-BG" w:eastAsia="bg-BG"/>
        </w:rPr>
        <w:t xml:space="preserve"> </w:t>
      </w:r>
    </w:p>
    <w:p w14:paraId="5CDA265A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Изграждане на 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система за мотивация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на учителите, директорите и другите педагогически специалисти за 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повишаване квалификацията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и за кариерно развитие. </w:t>
      </w:r>
    </w:p>
    <w:p w14:paraId="37FE329F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Cs/>
          <w:color w:val="000000"/>
          <w:sz w:val="28"/>
          <w:szCs w:val="28"/>
          <w:lang w:val="ru-RU" w:eastAsia="bg-BG"/>
        </w:rPr>
        <w:t>2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. Планиране,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координиране, управление и контрол на дейностите за повишаване квалификацията на педагогическите специалисти на училищно ниво. </w:t>
      </w:r>
    </w:p>
    <w:p w14:paraId="2DE8D521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3. Създаване на условия за включването на педагогически специалисти във форми за продължаваща квалификация–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вкл. финансови. </w:t>
      </w:r>
    </w:p>
    <w:p w14:paraId="584524E2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4. Мотивиране на учители за подготвяне на ученици на състезания, олимпиади и др. </w:t>
      </w:r>
    </w:p>
    <w:p w14:paraId="6FA4E06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23416AEB" w14:textId="77777777" w:rsidR="005218B0" w:rsidRPr="005218B0" w:rsidRDefault="005218B0" w:rsidP="005218B0">
      <w:pPr>
        <w:spacing w:after="0" w:line="240" w:lineRule="auto"/>
        <w:ind w:right="250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218B0">
        <w:rPr>
          <w:rFonts w:ascii="Times New Roman" w:hAnsi="Times New Roman"/>
          <w:b/>
          <w:sz w:val="28"/>
          <w:szCs w:val="28"/>
          <w:lang w:val="bg-BG"/>
        </w:rPr>
        <w:t xml:space="preserve">Оперативна цел </w:t>
      </w:r>
      <w:r w:rsidRPr="005218B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5218B0">
        <w:rPr>
          <w:rFonts w:ascii="Times New Roman" w:hAnsi="Times New Roman"/>
          <w:b/>
          <w:sz w:val="28"/>
          <w:szCs w:val="28"/>
          <w:lang w:val="bg-BG"/>
        </w:rPr>
        <w:t>:</w:t>
      </w:r>
      <w:r w:rsidRPr="005218B0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Pr="005218B0">
        <w:rPr>
          <w:rFonts w:ascii="Times New Roman" w:hAnsi="Times New Roman"/>
          <w:b/>
          <w:bCs/>
          <w:sz w:val="28"/>
          <w:szCs w:val="28"/>
          <w:lang w:val="bg-BG"/>
        </w:rPr>
        <w:t xml:space="preserve">Партньорство и сътрудничество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 </w:t>
      </w:r>
    </w:p>
    <w:p w14:paraId="1FAF865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g-BG"/>
        </w:rPr>
      </w:pPr>
    </w:p>
    <w:p w14:paraId="2BC0E68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1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Партньорство между преките участници в училищното образование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 </w:t>
      </w:r>
    </w:p>
    <w:p w14:paraId="2258DB1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Изграждане на механизъм за партньорство между преките участници в училищното образование. </w:t>
      </w:r>
    </w:p>
    <w:p w14:paraId="45D968C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1.1.Създадени условия за подкрепа на млади учители – наставничество. </w:t>
      </w:r>
    </w:p>
    <w:p w14:paraId="40958451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1.2. Включване на учителите в управлението на промените в училището: сформиране на екипи и комисии.</w:t>
      </w:r>
    </w:p>
    <w:p w14:paraId="4301F217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2.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Приети мерки за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ефективно партньорство на училищното ръководство с педагогическия екип, обществения съвет, настоятелството и ученическото самоуправление. </w:t>
      </w:r>
    </w:p>
    <w:p w14:paraId="3CB12DF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2.1. Представяне стратегията за развитието на училището пред родителската общност.</w:t>
      </w:r>
    </w:p>
    <w:p w14:paraId="743CBC0F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lastRenderedPageBreak/>
        <w:t xml:space="preserve">2.2. Формиране на нагласи у родителите за партньорство и сътрудничество чрез организиране на родителски срещи и инициативи на паралелките. </w:t>
      </w:r>
    </w:p>
    <w:p w14:paraId="5907842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2.3. Реализиране на дейности за проучване нагласите и отношенията на родителите по конкретни въпроси – проучвания чрез анкети, интервюта и др. </w:t>
      </w:r>
    </w:p>
    <w:p w14:paraId="1065E45A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2.4. 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Провеждане на разяснителни кампании сред родителите на общи родителски срещи (прием, първи учебен ден, организация и провеждане на НВО, др.).</w:t>
      </w:r>
    </w:p>
    <w:p w14:paraId="2FF600CD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2.5. </w:t>
      </w: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Планиране и реализация на дейности за активно участие на родителите в организираните от училището извънкласни дейности.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</w:t>
      </w:r>
    </w:p>
    <w:p w14:paraId="0B89837B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а) коледни конкурси;</w:t>
      </w:r>
    </w:p>
    <w:p w14:paraId="3585B25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     б) празници на словото;</w:t>
      </w:r>
    </w:p>
    <w:p w14:paraId="6517975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в) училищни изложби;</w:t>
      </w:r>
    </w:p>
    <w:p w14:paraId="55158F04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г) форуми за превенция на агресията и насилието;</w:t>
      </w:r>
    </w:p>
    <w:p w14:paraId="371C5EF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д) участие в акции за събиране на помощи за деца в тежко социално;</w:t>
      </w:r>
    </w:p>
    <w:p w14:paraId="56736997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е) ден на таланта и др.</w:t>
      </w:r>
    </w:p>
    <w:p w14:paraId="24A6B37A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3. Сътрудничество със социалните партньори при разработване на концепции, вътрешнонормативни документи, квалификация, предложения, мнения, становища по съвместни проекти, модернизиране на материалната база на институцията.</w:t>
      </w:r>
    </w:p>
    <w:p w14:paraId="2A401F32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</w:pPr>
    </w:p>
    <w:p w14:paraId="78F98CC3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bg-BG" w:eastAsia="bg-BG"/>
        </w:rPr>
      </w:pPr>
      <w:r w:rsidRPr="005218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Дейност 2</w:t>
      </w:r>
      <w:r w:rsidRPr="005218B0">
        <w:rPr>
          <w:rFonts w:ascii="Times New Roman" w:hAnsi="Times New Roman"/>
          <w:bCs/>
          <w:color w:val="000000"/>
          <w:sz w:val="28"/>
          <w:szCs w:val="28"/>
          <w:lang w:val="bg-BG" w:eastAsia="bg-BG"/>
        </w:rPr>
        <w:t xml:space="preserve">: 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lang w:val="bg-BG" w:eastAsia="bg-BG"/>
        </w:rPr>
        <w:t>Взаимодействие със заинтересовани страни</w:t>
      </w:r>
      <w:r w:rsidRPr="005218B0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bg-BG" w:eastAsia="bg-BG"/>
        </w:rPr>
        <w:t xml:space="preserve"> </w:t>
      </w:r>
    </w:p>
    <w:p w14:paraId="189A1F9C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1. Взаимодействие с институциите в системата на образованието, териториалните органи на изпълнителната власт, органите за местното управление: </w:t>
      </w:r>
    </w:p>
    <w:p w14:paraId="6BBB666E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>1.1. Партньорство с висши училища и обучаващи организации за организиране на продължаваща квалификация на учителите.</w:t>
      </w:r>
    </w:p>
    <w:p w14:paraId="0F558419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t xml:space="preserve">1.2. Партньорство с други училища в областта и страната за обмяна на добри педагогически практики, за организирането на различни състезания и културни събития. </w:t>
      </w:r>
    </w:p>
    <w:p w14:paraId="5EB9698E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iCs/>
          <w:color w:val="000000"/>
          <w:sz w:val="28"/>
          <w:szCs w:val="28"/>
          <w:lang w:val="bg-BG" w:eastAsia="bg-BG"/>
        </w:rPr>
        <w:lastRenderedPageBreak/>
        <w:t xml:space="preserve">1.3 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 </w:t>
      </w:r>
    </w:p>
    <w:p w14:paraId="0A134874" w14:textId="77777777" w:rsidR="005218B0" w:rsidRPr="005218B0" w:rsidRDefault="005218B0" w:rsidP="005218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2. Взаимодействие с дирекция „Социално подпомагане“, Агенцията за закрила на детето и структурите на полицията </w:t>
      </w:r>
    </w:p>
    <w:p w14:paraId="20CF31C8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47B57C81" w14:textId="77777777" w:rsidR="005218B0" w:rsidRPr="005218B0" w:rsidRDefault="005218B0" w:rsidP="005218B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5218B0">
        <w:rPr>
          <w:rFonts w:ascii="Times New Roman" w:hAnsi="Times New Roman"/>
          <w:b/>
          <w:bCs/>
          <w:sz w:val="28"/>
          <w:szCs w:val="28"/>
        </w:rPr>
        <w:t>VI</w:t>
      </w:r>
      <w:r w:rsidRPr="005218B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5218B0">
        <w:rPr>
          <w:rFonts w:ascii="Times New Roman" w:hAnsi="Times New Roman"/>
          <w:b/>
          <w:bCs/>
          <w:sz w:val="28"/>
          <w:szCs w:val="28"/>
          <w:lang w:val="bg-BG"/>
        </w:rPr>
        <w:t xml:space="preserve">ИНДИКАТОРИ ЗА ИЗМЕРВАНЕ НА ДЕЙНОСТИТЕ ПО ИЗГРАЖДАНЕ СИСТЕМАТА ЗА КАЧЕСТВО </w:t>
      </w:r>
    </w:p>
    <w:p w14:paraId="18763935" w14:textId="77777777" w:rsidR="005218B0" w:rsidRPr="005218B0" w:rsidRDefault="005218B0" w:rsidP="0052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0A7D5FA7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Утвърдена стратегия за развитие на училището.</w:t>
      </w:r>
    </w:p>
    <w:p w14:paraId="06CB4264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Утвърден план за действие и финансиране за съответната учебна година.</w:t>
      </w:r>
    </w:p>
    <w:p w14:paraId="3EBEBD10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Актуализирани правила за приемане на вътрешноинституционални политики.</w:t>
      </w:r>
    </w:p>
    <w:p w14:paraId="3667D446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Приет бюджет на училището, тримесечни отчети.</w:t>
      </w:r>
    </w:p>
    <w:p w14:paraId="48474384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Разработени и утвърдени училищни учебни планове. </w:t>
      </w:r>
    </w:p>
    <w:p w14:paraId="70F600BB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Разработена и утвърдена програма за целодневна организация. </w:t>
      </w:r>
    </w:p>
    <w:p w14:paraId="288707B6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Изградени училищни комисии и екипи. </w:t>
      </w:r>
    </w:p>
    <w:p w14:paraId="5F3F9BAB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Разработена или актуализирана система за финансово управление и контрол (СФУК).</w:t>
      </w:r>
    </w:p>
    <w:p w14:paraId="2643E50F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Наличие на училищен сайт с актуална информация.</w:t>
      </w:r>
    </w:p>
    <w:p w14:paraId="15B7468B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Утвърдена процедура по постъпване, приемане и разходване на извънбюджетните средства:</w:t>
      </w:r>
    </w:p>
    <w:p w14:paraId="331A1106" w14:textId="3305BC4C" w:rsidR="005218B0" w:rsidRPr="005218B0" w:rsidRDefault="005218B0" w:rsidP="005218B0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Относителен дял (</w:t>
      </w:r>
      <w:r w:rsidR="002E7699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1</w:t>
      </w:r>
      <w:r w:rsidR="00C87BA6">
        <w:rPr>
          <w:rFonts w:ascii="Times New Roman" w:hAnsi="Times New Roman"/>
          <w:color w:val="000000"/>
          <w:sz w:val="28"/>
          <w:szCs w:val="28"/>
          <w:lang w:val="bg-BG" w:eastAsia="bg-BG"/>
        </w:rPr>
        <w:t>.5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%) приходи от наеми, проекти, спонсорства дарения спрямо общия бюджет на училището. </w:t>
      </w:r>
    </w:p>
    <w:p w14:paraId="0A0BD472" w14:textId="77777777" w:rsidR="005218B0" w:rsidRPr="005218B0" w:rsidRDefault="005218B0" w:rsidP="005218B0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Брой договори за привличане на алтернативни източници за финансиране. </w:t>
      </w:r>
    </w:p>
    <w:p w14:paraId="02E1D4E9" w14:textId="56D0EC2C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</w:t>
      </w:r>
      <w:r w:rsidR="00EB3BF1">
        <w:rPr>
          <w:rFonts w:ascii="Times New Roman" w:hAnsi="Times New Roman"/>
          <w:color w:val="000000"/>
          <w:sz w:val="28"/>
          <w:szCs w:val="28"/>
          <w:lang w:val="bg-BG" w:eastAsia="bg-BG"/>
        </w:rPr>
        <w:t>100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%) на педагогическите специалисти, участвали през календарната година в продължаваща квалификация. </w:t>
      </w:r>
    </w:p>
    <w:p w14:paraId="2CB1AAAA" w14:textId="69A42FFF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</w:t>
      </w:r>
      <w:r w:rsidR="008E7B67">
        <w:rPr>
          <w:rFonts w:ascii="Times New Roman" w:hAnsi="Times New Roman"/>
          <w:color w:val="000000"/>
          <w:sz w:val="28"/>
          <w:szCs w:val="28"/>
          <w:lang w:val="bg-BG" w:eastAsia="bg-BG"/>
        </w:rPr>
        <w:t>100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%) на педагогическите специалисти, участвали през календарната година в 16 учебни часа вътрешна квалификация.</w:t>
      </w:r>
    </w:p>
    <w:p w14:paraId="36ED0232" w14:textId="028A49D4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</w:t>
      </w:r>
      <w:r w:rsidR="008E7B67">
        <w:rPr>
          <w:rFonts w:ascii="Times New Roman" w:hAnsi="Times New Roman"/>
          <w:color w:val="000000"/>
          <w:sz w:val="28"/>
          <w:szCs w:val="28"/>
          <w:lang w:val="bg-BG" w:eastAsia="bg-BG"/>
        </w:rPr>
        <w:t>100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%) на педагогическите специалисти, участвали през календарната година в обучения, организирани от специализирани обслужващи звена, от висши училища, научни организации или от обучителни организации, чиито програми за обучение са одобрени от МОН. </w:t>
      </w:r>
    </w:p>
    <w:p w14:paraId="3D79F8C1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Публикуване на интернет страницата на училището на вътрешноинституционални документи.</w:t>
      </w:r>
    </w:p>
    <w:p w14:paraId="0B48CD9F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Наличие на училищен архив и актуализиран правилник за архивиране на документите, утвърдена номенклатура на делата съгласно изискванията на Държавен архив.</w:t>
      </w:r>
    </w:p>
    <w:p w14:paraId="03050782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Обогатен библиотечен фонд. Набавена справочна и художествена българска литература; справочна и художествена англоезична литература; философска и психологическа литература; методическа литература и др. Проведена инвентаризация съгласно сроковете в нормативната уредба. </w:t>
      </w:r>
    </w:p>
    <w:p w14:paraId="72FDC949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Утвърдени правила за подбор, сключване и прекратяване на трудови договори.</w:t>
      </w:r>
    </w:p>
    <w:p w14:paraId="0D1FE52B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Утвърдени правила и критерии за оценка труда на персонала.</w:t>
      </w:r>
    </w:p>
    <w:p w14:paraId="1BA75F8A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Създадени безопасни условия за обучение, възпитание и труд.</w:t>
      </w:r>
    </w:p>
    <w:p w14:paraId="7F08FE75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Утвърдена програма за занимания по интереси и сформирани различни форми (клубове, школи, секции, ателието и др.), съобразени с интересите на учениците и възможностите на училището.</w:t>
      </w:r>
    </w:p>
    <w:p w14:paraId="1716B9BB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Изградена достъпна образователна и физическа среда.</w:t>
      </w:r>
    </w:p>
    <w:p w14:paraId="5DDFEBB6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Създаден пакет с разработени материали за диференцирано обучение според равнището на справяне на учениците.</w:t>
      </w:r>
    </w:p>
    <w:p w14:paraId="72628878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Брой подготвени разнообразни учебни материали за урока, съответстващи на различните стилове на учене на учениците.</w:t>
      </w:r>
    </w:p>
    <w:p w14:paraId="491A5E40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Брой извършени взаимни наблюдения на уроци, брой попълнени карти за наблюдение на урока.</w:t>
      </w:r>
    </w:p>
    <w:p w14:paraId="139EA46E" w14:textId="6D343C2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Относителен дял (в </w:t>
      </w:r>
      <w:r w:rsidR="00123034">
        <w:rPr>
          <w:rFonts w:ascii="Times New Roman" w:hAnsi="Times New Roman"/>
          <w:color w:val="000000"/>
          <w:sz w:val="28"/>
          <w:szCs w:val="28"/>
          <w:lang w:val="bg-BG" w:eastAsia="bg-BG"/>
        </w:rPr>
        <w:t>6</w:t>
      </w:r>
      <w:r w:rsidR="00586654">
        <w:rPr>
          <w:rFonts w:ascii="Times New Roman" w:hAnsi="Times New Roman"/>
          <w:color w:val="000000"/>
          <w:sz w:val="28"/>
          <w:szCs w:val="28"/>
          <w:lang w:val="bg-BG" w:eastAsia="bg-BG"/>
        </w:rPr>
        <w:t>0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%) на учениците, успешно положили изпитите от НВО към общия брой ученици съответно в ІV и VІІ.</w:t>
      </w:r>
    </w:p>
    <w:p w14:paraId="4816C802" w14:textId="62AA0BED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 в</w:t>
      </w:r>
      <w:r w:rsidR="00133AB5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</w:t>
      </w:r>
      <w:r w:rsidR="00586654">
        <w:rPr>
          <w:rFonts w:ascii="Times New Roman" w:hAnsi="Times New Roman"/>
          <w:color w:val="000000"/>
          <w:sz w:val="28"/>
          <w:szCs w:val="28"/>
          <w:lang w:val="bg-BG" w:eastAsia="bg-BG"/>
        </w:rPr>
        <w:t>4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%) на учениците на поправителен изпит към общия брой ученици. </w:t>
      </w:r>
    </w:p>
    <w:p w14:paraId="2D03C979" w14:textId="602F54FD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(в</w:t>
      </w:r>
      <w:r w:rsidR="00133AB5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1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%) на повтарящите ученици към общия брой ученици.</w:t>
      </w:r>
    </w:p>
    <w:p w14:paraId="0554EB25" w14:textId="22E7CA83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</w:t>
      </w:r>
      <w:r w:rsidR="00131239">
        <w:rPr>
          <w:rFonts w:ascii="Times New Roman" w:hAnsi="Times New Roman"/>
          <w:color w:val="000000"/>
          <w:sz w:val="28"/>
          <w:szCs w:val="28"/>
          <w:lang w:val="bg-BG" w:eastAsia="bg-BG"/>
        </w:rPr>
        <w:t>100%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) на успешно завършилите (и получили документ) ученици със СОП.</w:t>
      </w:r>
    </w:p>
    <w:p w14:paraId="25CDA929" w14:textId="21E56132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Относителен дял ( в</w:t>
      </w:r>
      <w:r w:rsidR="00DF4743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0</w:t>
      </w: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 %) на отпадналите по различни причини от обучение ученици към броя на учениците за учебната година.</w:t>
      </w:r>
    </w:p>
    <w:p w14:paraId="5DDF3EA4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Намаляване броя на отсъствията на учениците и контрол на посещаемостта.</w:t>
      </w:r>
    </w:p>
    <w:p w14:paraId="587314FC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Брой на учениците – второгодници.</w:t>
      </w:r>
    </w:p>
    <w:p w14:paraId="51F8E79B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 xml:space="preserve">Брой проведени срещи с институции: дирекция „социално подпомагане“, Агенцията за закрила на детето, структурите на полицията, представители на с местната общественост, социални партньори. </w:t>
      </w:r>
    </w:p>
    <w:p w14:paraId="54D9F9E7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Брой проведени инициативи с включване на родители: проведени заседания на педагогическия съвет с присъствието на представители на родителската общност, родителски срещи, проведени проучвания, анкети и др.</w:t>
      </w:r>
    </w:p>
    <w:p w14:paraId="4954EF87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Брой на реализирани дейности, мотивиращи учениците за усвояване на допълнителни знания и умения.</w:t>
      </w:r>
    </w:p>
    <w:p w14:paraId="5A75FB5D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Резултати от участието на ученици в състезания, олимпиади, конкурси и др.</w:t>
      </w:r>
    </w:p>
    <w:p w14:paraId="7B38F925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Брой учители, подготвили ученици на състезания, олимпиади и др. </w:t>
      </w:r>
    </w:p>
    <w:p w14:paraId="53BB02E4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Утвърдена система за поощрения и награди на ученици и учители за активно включване в извънкласните и извънучилищни дейности. </w:t>
      </w:r>
    </w:p>
    <w:p w14:paraId="486AC7CF" w14:textId="77777777" w:rsidR="005218B0" w:rsidRPr="005218B0" w:rsidRDefault="005218B0" w:rsidP="005218B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Брой ресурсни учители, назначени педагогически съветник и/или психолог, логопед в училище и организация на работата им за активна подкрепа на възпитателната дейност. </w:t>
      </w:r>
    </w:p>
    <w:p w14:paraId="7BE4BFB2" w14:textId="2902F52A" w:rsidR="00DE325E" w:rsidRDefault="005218B0" w:rsidP="00CE585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5218B0">
        <w:rPr>
          <w:rFonts w:ascii="Times New Roman" w:hAnsi="Times New Roman"/>
          <w:color w:val="000000"/>
          <w:sz w:val="28"/>
          <w:szCs w:val="28"/>
          <w:lang w:val="bg-BG" w:eastAsia="bg-BG"/>
        </w:rPr>
        <w:t>Други по преценка на институция</w:t>
      </w:r>
      <w:r w:rsidR="00CE5857">
        <w:rPr>
          <w:rFonts w:ascii="Times New Roman" w:hAnsi="Times New Roman"/>
          <w:color w:val="000000"/>
          <w:sz w:val="28"/>
          <w:szCs w:val="28"/>
          <w:lang w:val="bg-BG" w:eastAsia="bg-BG"/>
        </w:rPr>
        <w:t>.</w:t>
      </w:r>
    </w:p>
    <w:p w14:paraId="17B966C5" w14:textId="77777777" w:rsidR="00EE2C58" w:rsidRDefault="00EE2C58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58BA42AB" w14:textId="77777777" w:rsidR="00EE2C58" w:rsidRDefault="00EE2C58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190836D1" w14:textId="77777777" w:rsidR="00EE2C58" w:rsidRDefault="00EE2C58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07CBCE31" w14:textId="77777777" w:rsidR="00EE2C58" w:rsidRDefault="00EE2C58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27C7A101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16A7C540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642B8BF0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3C540611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1A77E062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7177F6CA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18DEB81F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3FD7F8DC" w14:textId="77777777" w:rsidR="009F7A06" w:rsidRDefault="009F7A06" w:rsidP="00EE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</w:p>
    <w:p w14:paraId="4D4E1294" w14:textId="77777777" w:rsidR="009F7A06" w:rsidRDefault="009F7A06" w:rsidP="009F7A06">
      <w:pPr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val="bg-BG" w:eastAsia="bg-BG"/>
        </w:rPr>
        <w:br/>
      </w:r>
    </w:p>
    <w:p w14:paraId="20B11A0B" w14:textId="7BF6FCD3" w:rsidR="00C93551" w:rsidRPr="009F7A06" w:rsidRDefault="00C93551" w:rsidP="009F7A06">
      <w:pPr>
        <w:jc w:val="center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lastRenderedPageBreak/>
        <w:t>УЧИЛИЩЕН  ПЛАН</w:t>
      </w:r>
    </w:p>
    <w:p w14:paraId="57DE9E96" w14:textId="1A1A6453" w:rsidR="00C93551" w:rsidRPr="008C2BF6" w:rsidRDefault="00C93551" w:rsidP="009F7A06">
      <w:pPr>
        <w:jc w:val="center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8C2BF6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ЗА ДЕЙСТВИЕ В ИЗПЪЛНЕНИЕ НА НАЦИОНАЛНАТА СТРАТЕГИЯ ЗАНАСЪРЧАВАНЕ  И  ПОВИШАВАНЕ   НА</w:t>
      </w:r>
      <w:r w:rsidR="009F7A06" w:rsidRPr="008C2BF6"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  <w:r w:rsidRPr="008C2BF6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ГРАМОТНОСТТА ПРЕЗ ПЕРИОДА 202</w:t>
      </w:r>
      <w:r w:rsidRPr="008C2BF6">
        <w:rPr>
          <w:rFonts w:ascii="Times New Roman" w:eastAsia="Times New Roman" w:hAnsi="Times New Roman"/>
          <w:b/>
          <w:sz w:val="32"/>
          <w:szCs w:val="32"/>
          <w:lang w:eastAsia="bg-BG"/>
        </w:rPr>
        <w:t>3</w:t>
      </w:r>
      <w:r w:rsidRPr="008C2BF6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– 202</w:t>
      </w:r>
      <w:r w:rsidRPr="008C2BF6">
        <w:rPr>
          <w:rFonts w:ascii="Times New Roman" w:eastAsia="Times New Roman" w:hAnsi="Times New Roman"/>
          <w:b/>
          <w:sz w:val="32"/>
          <w:szCs w:val="32"/>
          <w:lang w:eastAsia="bg-BG"/>
        </w:rPr>
        <w:t>4</w:t>
      </w:r>
      <w:r w:rsidRPr="008C2BF6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 xml:space="preserve"> ГОДИНА</w:t>
      </w:r>
    </w:p>
    <w:p w14:paraId="728BE161" w14:textId="495F9DC7" w:rsidR="00C93551" w:rsidRPr="009F7A06" w:rsidRDefault="00C93551" w:rsidP="009F7A06">
      <w:pPr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9355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Приет на заседание на педагогически съвет с протокол № 1/ 15.09.</w:t>
      </w:r>
      <w:r w:rsidR="009F7A06">
        <w:rPr>
          <w:rFonts w:ascii="Times New Roman" w:eastAsia="Times New Roman" w:hAnsi="Times New Roman"/>
          <w:b/>
          <w:sz w:val="28"/>
          <w:szCs w:val="28"/>
          <w:lang w:eastAsia="bg-BG"/>
        </w:rPr>
        <w:t>23</w:t>
      </w:r>
      <w:r w:rsid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г.</w:t>
      </w:r>
      <w:r w:rsid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br/>
      </w:r>
      <w:r w:rsidRPr="00C9355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Утвърден със  Заповед № 5 </w:t>
      </w:r>
    </w:p>
    <w:p w14:paraId="7B524A42" w14:textId="19BFF38A" w:rsidR="00C93551" w:rsidRPr="009F7A06" w:rsidRDefault="00C93551" w:rsidP="00A140AB">
      <w:pPr>
        <w:ind w:right="-142"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7A06">
        <w:rPr>
          <w:rFonts w:ascii="Times New Roman" w:eastAsia="Times New Roman" w:hAnsi="Times New Roman"/>
          <w:sz w:val="24"/>
          <w:szCs w:val="24"/>
          <w:lang w:val="bg-BG" w:eastAsia="bg-BG"/>
        </w:rPr>
        <w:t>Планът  за насърчаване и повишаване на грамотността в  ОУ ,,Д –р Петър Берон” , с. Реброво</w:t>
      </w:r>
      <w:r w:rsidRPr="009F7A06">
        <w:rPr>
          <w:rFonts w:ascii="Times New Roman" w:eastAsia="Times New Roman" w:hAnsi="Times New Roman"/>
          <w:color w:val="FF0000"/>
          <w:sz w:val="24"/>
          <w:szCs w:val="24"/>
          <w:u w:val="single"/>
          <w:lang w:val="bg-BG" w:eastAsia="bg-BG"/>
        </w:rPr>
        <w:t xml:space="preserve"> </w:t>
      </w:r>
      <w:r w:rsidRPr="009F7A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основан в съответствие със ЗАКОНА ЗА ПРЕДУЧИЛИЩНОТО И УЧИЛИЩНОТО ОБРАЗОВАНИЕ, в сила от 1.08.2016 г.; на НАРЕДБА № 6 ЗА УСВОЯВАНЕ  НА  БЪЛГАРСКИЯ  КНИЖОВЕН  ЕЗИК,  на НАРЕДБА ЗА ПРИОБЩАВАЩО ОБРАЗОВАНИЕ, във връзка със СТРАТЕГИЯ </w:t>
      </w:r>
      <w:r w:rsidRPr="009F7A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9F7A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4"/>
          <w:szCs w:val="24"/>
          <w:lang w:val="bg-BG" w:eastAsia="bg-BG"/>
        </w:rPr>
        <w:t>РАЗВИТИЕ</w:t>
      </w:r>
      <w:r w:rsidRPr="009F7A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</w:t>
      </w:r>
      <w:r w:rsidRPr="009F7A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ОУ</w:t>
      </w:r>
      <w:r w:rsidRPr="009F7A06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.</w:t>
      </w:r>
    </w:p>
    <w:p w14:paraId="1EF7C847" w14:textId="77777777" w:rsidR="00C93551" w:rsidRPr="009F7A06" w:rsidRDefault="00C93551" w:rsidP="00C93551">
      <w:pPr>
        <w:ind w:right="-142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 xml:space="preserve">СТРУКТУРА      </w:t>
      </w:r>
    </w:p>
    <w:p w14:paraId="6EF97CBE" w14:textId="472B8F35" w:rsidR="00C93551" w:rsidRPr="009F7A06" w:rsidRDefault="00C93551" w:rsidP="009F7A06">
      <w:pPr>
        <w:ind w:right="-142"/>
        <w:rPr>
          <w:rFonts w:ascii="Times New Roman" w:eastAsia="Times New Roman" w:hAnsi="Times New Roman"/>
          <w:color w:val="FF0000"/>
          <w:sz w:val="32"/>
          <w:szCs w:val="32"/>
          <w:u w:val="single"/>
          <w:lang w:val="bg-BG" w:eastAsia="bg-BG"/>
        </w:rPr>
      </w:pP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Ι. Анализ на състоянието на ОУ</w:t>
      </w:r>
      <w:r w:rsidR="009F7A06" w:rsidRPr="009F7A06">
        <w:rPr>
          <w:rFonts w:ascii="Times New Roman" w:eastAsia="Times New Roman" w:hAnsi="Times New Roman"/>
          <w:color w:val="FF0000"/>
          <w:sz w:val="28"/>
          <w:szCs w:val="28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Ι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softHyphen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softHyphen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softHyphen/>
        <w:t>І. Визия</w:t>
      </w:r>
      <w:r w:rsidR="009F7A06" w:rsidRPr="009F7A06">
        <w:rPr>
          <w:rFonts w:ascii="Times New Roman" w:eastAsia="Times New Roman" w:hAnsi="Times New Roman"/>
          <w:color w:val="FF0000"/>
          <w:sz w:val="28"/>
          <w:szCs w:val="28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ΙІІ. Проблеми</w:t>
      </w:r>
      <w:r w:rsidR="009F7A06" w:rsidRPr="009F7A06">
        <w:rPr>
          <w:rFonts w:ascii="Times New Roman" w:eastAsia="Times New Roman" w:hAnsi="Times New Roman"/>
          <w:color w:val="FF0000"/>
          <w:sz w:val="28"/>
          <w:szCs w:val="28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ІV. Водещи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принципи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при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изпълнение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плана</w:t>
      </w:r>
      <w:r w:rsidR="009F7A06" w:rsidRPr="009F7A06">
        <w:rPr>
          <w:rFonts w:ascii="Times New Roman" w:eastAsia="Times New Roman" w:hAnsi="Times New Roman"/>
          <w:color w:val="FF0000"/>
          <w:sz w:val="28"/>
          <w:szCs w:val="28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V.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Цели</w:t>
      </w:r>
      <w:r w:rsidR="009F7A06" w:rsidRPr="009F7A06">
        <w:rPr>
          <w:rFonts w:ascii="Times New Roman" w:eastAsia="Times New Roman" w:hAnsi="Times New Roman"/>
          <w:color w:val="FF0000"/>
          <w:sz w:val="28"/>
          <w:szCs w:val="28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VІ.</w:t>
      </w:r>
      <w:r w:rsidR="009F7A06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Дейности за постигане на целите</w:t>
      </w:r>
      <w:r w:rsidR="009F7A06" w:rsidRPr="009F7A06">
        <w:rPr>
          <w:rFonts w:ascii="Times New Roman" w:eastAsia="Times New Roman" w:hAnsi="Times New Roman"/>
          <w:color w:val="FF0000"/>
          <w:sz w:val="28"/>
          <w:szCs w:val="28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VІІ.</w:t>
      </w:r>
      <w:r w:rsidR="009F7A06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Политика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за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насърчаване и развитие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грамотността</w:t>
      </w:r>
      <w:r w:rsidR="009F7A06">
        <w:rPr>
          <w:rFonts w:ascii="Times New Roman" w:eastAsia="Times New Roman" w:hAnsi="Times New Roman"/>
          <w:color w:val="FF0000"/>
          <w:sz w:val="32"/>
          <w:szCs w:val="32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32"/>
          <w:szCs w:val="32"/>
          <w:lang w:eastAsia="bg-BG"/>
        </w:rPr>
        <w:t xml:space="preserve">VIII. </w:t>
      </w:r>
      <w:r w:rsidRPr="009F7A06">
        <w:rPr>
          <w:rFonts w:ascii="Times New Roman" w:eastAsia="Times New Roman" w:hAnsi="Times New Roman"/>
          <w:sz w:val="32"/>
          <w:szCs w:val="32"/>
          <w:lang w:val="bg-BG" w:eastAsia="bg-BG"/>
        </w:rPr>
        <w:t>Насърчаването и повишаването на грамотността на учениците във връзка с ЗПУО</w:t>
      </w:r>
      <w:r w:rsidR="009F7A06">
        <w:rPr>
          <w:rFonts w:ascii="Times New Roman" w:eastAsia="Times New Roman" w:hAnsi="Times New Roman"/>
          <w:color w:val="FF0000"/>
          <w:sz w:val="32"/>
          <w:szCs w:val="32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32"/>
          <w:szCs w:val="32"/>
          <w:lang w:val="bg-BG" w:eastAsia="bg-BG"/>
        </w:rPr>
        <w:t>ІХ.  Партньори</w:t>
      </w:r>
      <w:r w:rsidR="009F7A06">
        <w:rPr>
          <w:rFonts w:ascii="Times New Roman" w:eastAsia="Times New Roman" w:hAnsi="Times New Roman"/>
          <w:color w:val="FF0000"/>
          <w:sz w:val="32"/>
          <w:szCs w:val="32"/>
          <w:u w:val="single"/>
          <w:lang w:val="bg-BG" w:eastAsia="bg-BG"/>
        </w:rPr>
        <w:br/>
      </w:r>
      <w:r w:rsidRPr="009F7A06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Х. Финансово осигуряване </w:t>
      </w:r>
    </w:p>
    <w:p w14:paraId="74337291" w14:textId="77777777" w:rsidR="00C93551" w:rsidRPr="009F7A06" w:rsidRDefault="00C93551" w:rsidP="00C93551">
      <w:pPr>
        <w:ind w:right="-142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lastRenderedPageBreak/>
        <w:t xml:space="preserve">І.   </w:t>
      </w:r>
      <w:r w:rsidRPr="009F7A06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Анализна състоянието в</w:t>
      </w: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ОУ  ,,Д – р Петър Берон „ , с. Реброво</w:t>
      </w:r>
    </w:p>
    <w:p w14:paraId="2480C74F" w14:textId="77777777" w:rsidR="009508FB" w:rsidRPr="009F7A06" w:rsidRDefault="00C93551" w:rsidP="00C935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ab/>
        <w:t>В ОУ ,, Д – р Петър Берон „ , с. Реброво</w:t>
      </w:r>
      <w:r w:rsidR="00A140AB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- се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обучават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ученици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от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един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етнос –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български. Общият брой на учениците , които се обучават в училището е 8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                             разпределени в  7  класа   (от 1. до 7. клас). Обучението се осъществява при </w:t>
      </w:r>
      <w:r w:rsidRPr="009F7A06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едносменен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режим. През периода 202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2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/202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3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година няма отпаднали ученици. Двама ученици, над 16 годишна възраст, завършиха самостоятелна форма на обучение (7. клас). Има </w:t>
      </w:r>
      <w:r w:rsidR="0053254E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четирима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ученици със СОП ( един във 2. Клас 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в индивидуална форма на обучение</w:t>
      </w:r>
      <w:r w:rsidR="00693484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двама в 6. Клас – в дневна форма на обучение</w:t>
      </w:r>
      <w:r w:rsidR="00693484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и един в </w:t>
      </w:r>
      <w:r w:rsidR="00292F7A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4.</w:t>
      </w:r>
      <w:r w:rsidR="00693484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клас </w:t>
      </w:r>
      <w:r w:rsidR="00292F7A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–</w:t>
      </w:r>
      <w:r w:rsidR="00693484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292F7A"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в дневна форма на обучение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)</w:t>
      </w:r>
      <w:r w:rsidRPr="009F7A06">
        <w:rPr>
          <w:rFonts w:ascii="Times New Roman" w:eastAsia="Times New Roman" w:hAnsi="Times New Roman"/>
          <w:color w:val="FF0000"/>
          <w:sz w:val="28"/>
          <w:szCs w:val="28"/>
          <w:lang w:val="bg-BG"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14:paraId="74BF1417" w14:textId="65BD26A7" w:rsidR="00C93551" w:rsidRPr="009F7A06" w:rsidRDefault="00C93551" w:rsidP="00C935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14:paraId="6172BA74" w14:textId="77777777" w:rsidR="00C93551" w:rsidRPr="009F7A06" w:rsidRDefault="00C93551" w:rsidP="00C93551">
      <w:pPr>
        <w:ind w:right="-426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ІІ.  Визия</w:t>
      </w:r>
    </w:p>
    <w:p w14:paraId="0967D6FA" w14:textId="77777777" w:rsidR="00C93551" w:rsidRPr="009F7A06" w:rsidRDefault="00C93551" w:rsidP="009508FB">
      <w:pPr>
        <w:ind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 xml:space="preserve">     Изграждане на общество на знанието, в което грамотността заема централно място за личностното и общественото развитие и служи като основа за интелигентен растеж.</w:t>
      </w:r>
    </w:p>
    <w:p w14:paraId="51BC74C1" w14:textId="77777777" w:rsidR="009508FB" w:rsidRPr="009F7A06" w:rsidRDefault="009508FB" w:rsidP="009508FB">
      <w:pPr>
        <w:ind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14:paraId="6FAED855" w14:textId="77777777" w:rsidR="00C93551" w:rsidRPr="009F7A06" w:rsidRDefault="00C93551" w:rsidP="00C93551">
      <w:pPr>
        <w:ind w:right="-142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ІІІ.  Проблеми:</w:t>
      </w:r>
    </w:p>
    <w:p w14:paraId="21AE38D4" w14:textId="77777777" w:rsidR="00C93551" w:rsidRPr="009F7A06" w:rsidRDefault="00C93551" w:rsidP="00C93551">
      <w:pPr>
        <w:numPr>
          <w:ilvl w:val="0"/>
          <w:numId w:val="43"/>
        </w:numPr>
        <w:ind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Недобро  владеене на българския книжовен език в неговата писмена форма.</w:t>
      </w:r>
    </w:p>
    <w:p w14:paraId="33C6F1E9" w14:textId="77777777" w:rsidR="00C93551" w:rsidRPr="009F7A06" w:rsidRDefault="00C93551" w:rsidP="00C93551">
      <w:pPr>
        <w:numPr>
          <w:ilvl w:val="0"/>
          <w:numId w:val="43"/>
        </w:numPr>
        <w:ind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Трудно усвояване на преподавания учебен материал поради недостатъчна мотивация  от страна на учениците, липса  на устойчиво внимание в учебните часове, както и недостатъчната им самоподготовка.</w:t>
      </w:r>
    </w:p>
    <w:p w14:paraId="723B49C3" w14:textId="77777777" w:rsidR="00C93551" w:rsidRPr="009F7A06" w:rsidRDefault="00C93551" w:rsidP="00C93551">
      <w:pPr>
        <w:numPr>
          <w:ilvl w:val="0"/>
          <w:numId w:val="43"/>
        </w:numPr>
        <w:ind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Професионалният и образователният статут на родителите, притежаваните от семейството културни и образователни ресурси, структурата на семейството.</w:t>
      </w:r>
    </w:p>
    <w:p w14:paraId="6789C10A" w14:textId="77777777" w:rsidR="00C93551" w:rsidRPr="009F7A06" w:rsidRDefault="00C93551" w:rsidP="00C93551">
      <w:pPr>
        <w:numPr>
          <w:ilvl w:val="0"/>
          <w:numId w:val="43"/>
        </w:numPr>
        <w:ind w:left="360" w:right="-426"/>
        <w:contextualSpacing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Недостатъчно добри </w:t>
      </w:r>
      <w:r w:rsidRPr="009F7A0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F7A06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резултати на НВО </w:t>
      </w:r>
      <w:r w:rsidRPr="009F7A0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- </w:t>
      </w:r>
      <w:r w:rsidRPr="009F7A06">
        <w:rPr>
          <w:rFonts w:ascii="Times New Roman" w:hAnsi="Times New Roman"/>
          <w:color w:val="000000"/>
          <w:sz w:val="28"/>
          <w:szCs w:val="28"/>
          <w:lang w:val="bg-BG" w:eastAsia="bg-BG"/>
        </w:rPr>
        <w:t>свързан</w:t>
      </w:r>
      <w:r w:rsidRPr="009F7A0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и </w:t>
      </w:r>
      <w:r w:rsidRPr="009F7A06">
        <w:rPr>
          <w:rFonts w:ascii="Times New Roman" w:hAnsi="Times New Roman"/>
          <w:color w:val="000000"/>
          <w:sz w:val="28"/>
          <w:szCs w:val="28"/>
          <w:lang w:val="bg-BG" w:eastAsia="bg-BG"/>
        </w:rPr>
        <w:t>пред</w:t>
      </w:r>
      <w:r w:rsidRPr="009F7A0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и </w:t>
      </w:r>
      <w:r w:rsidRPr="009F7A06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всичко с липсата на мотивация за учене, неустойчивото внимание в учебните часове и недостатъчната самоподготовка на учениците.  </w:t>
      </w:r>
    </w:p>
    <w:p w14:paraId="5DAC07E4" w14:textId="77777777" w:rsidR="00337F8C" w:rsidRDefault="00337F8C" w:rsidP="00337F8C">
      <w:pPr>
        <w:ind w:right="-426"/>
        <w:contextualSpacing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103E9FE4" w14:textId="77777777" w:rsidR="008C2BF6" w:rsidRPr="009F7A06" w:rsidRDefault="008C2BF6" w:rsidP="00337F8C">
      <w:pPr>
        <w:ind w:right="-426"/>
        <w:contextualSpacing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2ABF7892" w14:textId="77777777" w:rsidR="00C93551" w:rsidRPr="009F7A06" w:rsidRDefault="00C93551" w:rsidP="008C2BF6">
      <w:pPr>
        <w:ind w:right="-426"/>
        <w:contextualSpacing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b/>
          <w:sz w:val="28"/>
          <w:szCs w:val="28"/>
          <w:lang w:val="bg-BG" w:eastAsia="bg-BG"/>
        </w:rPr>
        <w:lastRenderedPageBreak/>
        <w:t>ІV.  Водещи принципи при изпълнение на плана</w:t>
      </w:r>
    </w:p>
    <w:p w14:paraId="0E814E03" w14:textId="77777777" w:rsidR="00C93551" w:rsidRPr="009F7A06" w:rsidRDefault="00C93551" w:rsidP="00C93551">
      <w:pPr>
        <w:ind w:left="420"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</w:p>
    <w:p w14:paraId="119A7BD2" w14:textId="77777777" w:rsidR="00C93551" w:rsidRPr="009F7A06" w:rsidRDefault="00C93551" w:rsidP="00C93551">
      <w:pPr>
        <w:numPr>
          <w:ilvl w:val="0"/>
          <w:numId w:val="44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Приемане на принципите за приобщаващо образование като водещи в подкрепата на личностното развитие</w:t>
      </w:r>
    </w:p>
    <w:p w14:paraId="6E8CD9A3" w14:textId="77777777" w:rsidR="00C93551" w:rsidRPr="009F7A06" w:rsidRDefault="00C93551" w:rsidP="00C93551">
      <w:pPr>
        <w:numPr>
          <w:ilvl w:val="0"/>
          <w:numId w:val="44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Демократичност и толерантност</w:t>
      </w:r>
    </w:p>
    <w:p w14:paraId="2C8644D1" w14:textId="77777777" w:rsidR="00C93551" w:rsidRPr="009F7A06" w:rsidRDefault="00C93551" w:rsidP="00C93551">
      <w:pPr>
        <w:numPr>
          <w:ilvl w:val="0"/>
          <w:numId w:val="44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Партньорство –  училища, библиотеки, родители, работодатели и други институции, ангажирани към образователната система</w:t>
      </w:r>
    </w:p>
    <w:p w14:paraId="360AD07B" w14:textId="77777777" w:rsidR="00C93551" w:rsidRPr="009F7A06" w:rsidRDefault="00C93551" w:rsidP="00C93551">
      <w:pPr>
        <w:numPr>
          <w:ilvl w:val="0"/>
          <w:numId w:val="44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sz w:val="28"/>
          <w:szCs w:val="28"/>
          <w:lang w:val="bg-BG" w:eastAsia="bg-BG"/>
        </w:rPr>
        <w:t>Концентрация – усилията при изпълнението на стратегията ще бъдат съсредоточени в конкретни области, свързани с насърчаването и развитието на грамотността</w:t>
      </w:r>
    </w:p>
    <w:p w14:paraId="57ECCE42" w14:textId="77777777" w:rsidR="00C93551" w:rsidRPr="009F7A06" w:rsidRDefault="00C93551" w:rsidP="00C93551">
      <w:pPr>
        <w:ind w:left="420"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</w:p>
    <w:p w14:paraId="32B19012" w14:textId="77777777" w:rsidR="00C93551" w:rsidRPr="009F7A06" w:rsidRDefault="00C93551" w:rsidP="00C9355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V.  Основна цел на плана:</w:t>
      </w:r>
    </w:p>
    <w:p w14:paraId="60F0D110" w14:textId="77777777" w:rsidR="00C93551" w:rsidRPr="009F7A06" w:rsidRDefault="00C93551" w:rsidP="00C93551">
      <w:pPr>
        <w:ind w:right="-142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Писането и четенето – ключът за повишаване на грамотността на нацията. </w:t>
      </w:r>
    </w:p>
    <w:p w14:paraId="11913A71" w14:textId="77777777" w:rsidR="00C93551" w:rsidRPr="009F7A06" w:rsidRDefault="00C93551" w:rsidP="00C93551">
      <w:p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hAnsi="Times New Roman"/>
          <w:b/>
          <w:sz w:val="28"/>
          <w:szCs w:val="28"/>
          <w:lang w:val="bg-BG" w:eastAsia="bg-BG"/>
        </w:rPr>
        <w:t xml:space="preserve">Цел 1: </w:t>
      </w:r>
      <w:r w:rsidRPr="009F7A06">
        <w:rPr>
          <w:rFonts w:ascii="Times New Roman" w:hAnsi="Times New Roman"/>
          <w:sz w:val="28"/>
          <w:szCs w:val="28"/>
          <w:lang w:val="bg-BG" w:eastAsia="bg-BG"/>
        </w:rPr>
        <w:t>Постигане на равнище на базова и функционална грамотност, което ще осигури възможност за личностно и обществено развитие и ще спомогне за постигането на интелигентен, приобщаващ и устойчив растеж.</w:t>
      </w:r>
    </w:p>
    <w:p w14:paraId="0B7BBC8C" w14:textId="77777777" w:rsidR="00C93551" w:rsidRPr="009F7A06" w:rsidRDefault="00C93551" w:rsidP="00C93551">
      <w:pPr>
        <w:ind w:right="-426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Цел 2: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Създаване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благоприятна среда – основна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предпоставка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за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повишаване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интереса и мотивацията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за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усъвършенстване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уменията. Изграждането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среда, в която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грамотността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да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бъде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насърчавана, трябва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да обхване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всички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възрастови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групи. В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изпълнение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конкретната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оперативна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цел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ще бъдат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организирани и провеждани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различни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инициативи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училищно ниво, свързани с популяризиране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 ползите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от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повишаването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на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грамотността.</w:t>
      </w:r>
    </w:p>
    <w:p w14:paraId="24FD02E1" w14:textId="77777777" w:rsidR="00C93551" w:rsidRPr="009F7A06" w:rsidRDefault="00C93551" w:rsidP="00C93551">
      <w:pPr>
        <w:ind w:right="-426"/>
        <w:rPr>
          <w:rFonts w:ascii="Times New Roman" w:eastAsia="Times New Roman" w:hAnsi="Times New Roman"/>
          <w:sz w:val="28"/>
          <w:szCs w:val="28"/>
          <w:lang w:eastAsia="bg-BG"/>
        </w:rPr>
      </w:pPr>
      <w:r w:rsidRPr="009F7A0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Цел 3 :  </w:t>
      </w:r>
      <w:r w:rsidRPr="009F7A06">
        <w:rPr>
          <w:rFonts w:ascii="Times New Roman" w:eastAsia="Times New Roman" w:hAnsi="Times New Roman"/>
          <w:sz w:val="28"/>
          <w:szCs w:val="28"/>
          <w:lang w:val="bg-BG" w:eastAsia="bg-BG"/>
        </w:rPr>
        <w:t>Привличане на общественото внимание към повишаване на грамотността и популяризирането на четенето</w:t>
      </w:r>
      <w:r w:rsidRPr="009F7A06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022022C" w14:textId="77777777" w:rsidR="008C2BF6" w:rsidRDefault="008C2BF6" w:rsidP="00C93551">
      <w:pPr>
        <w:ind w:right="-426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</w:p>
    <w:p w14:paraId="12A12F58" w14:textId="77777777" w:rsidR="008C2BF6" w:rsidRDefault="008C2BF6" w:rsidP="00C93551">
      <w:pPr>
        <w:ind w:right="-426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</w:p>
    <w:p w14:paraId="1964382C" w14:textId="03BA06BD" w:rsidR="00C93551" w:rsidRPr="00C93551" w:rsidRDefault="00C93551" w:rsidP="00C93551">
      <w:pPr>
        <w:ind w:right="-426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  <w:r w:rsidRPr="00C93551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lastRenderedPageBreak/>
        <w:t>VІ.  Дейности за постигане на целите</w:t>
      </w:r>
    </w:p>
    <w:tbl>
      <w:tblPr>
        <w:tblStyle w:val="2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953"/>
        <w:gridCol w:w="5103"/>
        <w:gridCol w:w="1418"/>
        <w:gridCol w:w="1984"/>
      </w:tblGrid>
      <w:tr w:rsidR="00C93551" w:rsidRPr="00C93551" w14:paraId="51EC41B2" w14:textId="77777777" w:rsidTr="00337F8C">
        <w:trPr>
          <w:trHeight w:val="70"/>
        </w:trPr>
        <w:tc>
          <w:tcPr>
            <w:tcW w:w="681" w:type="dxa"/>
          </w:tcPr>
          <w:p w14:paraId="34CBBFEF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5953" w:type="dxa"/>
          </w:tcPr>
          <w:p w14:paraId="078F0666" w14:textId="77777777" w:rsidR="00C93551" w:rsidRPr="00C93551" w:rsidRDefault="00C93551" w:rsidP="00C93551">
            <w:pPr>
              <w:ind w:right="-426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Дейности</w:t>
            </w:r>
          </w:p>
        </w:tc>
        <w:tc>
          <w:tcPr>
            <w:tcW w:w="5103" w:type="dxa"/>
          </w:tcPr>
          <w:p w14:paraId="14F530FA" w14:textId="77777777" w:rsidR="00C93551" w:rsidRPr="00C93551" w:rsidRDefault="00C93551" w:rsidP="00C93551">
            <w:pPr>
              <w:ind w:right="-426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Очаквани резултати</w:t>
            </w:r>
          </w:p>
        </w:tc>
        <w:tc>
          <w:tcPr>
            <w:tcW w:w="1418" w:type="dxa"/>
          </w:tcPr>
          <w:p w14:paraId="1D64A9F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Срок</w:t>
            </w:r>
          </w:p>
        </w:tc>
        <w:tc>
          <w:tcPr>
            <w:tcW w:w="1984" w:type="dxa"/>
          </w:tcPr>
          <w:p w14:paraId="39D8EC4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Финансиране </w:t>
            </w:r>
          </w:p>
        </w:tc>
      </w:tr>
      <w:tr w:rsidR="00C93551" w:rsidRPr="00C93551" w14:paraId="59896816" w14:textId="77777777" w:rsidTr="00337F8C">
        <w:trPr>
          <w:trHeight w:val="70"/>
        </w:trPr>
        <w:tc>
          <w:tcPr>
            <w:tcW w:w="681" w:type="dxa"/>
          </w:tcPr>
          <w:p w14:paraId="6FA1197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5953" w:type="dxa"/>
          </w:tcPr>
          <w:p w14:paraId="125AAED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Организиране на допълнително обучение по български </w:t>
            </w:r>
          </w:p>
          <w:p w14:paraId="3BF33CD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език на ученици с обучителни затруднения като обща </w:t>
            </w:r>
          </w:p>
          <w:p w14:paraId="7D70B9F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подкрепа на личностно развитие</w:t>
            </w:r>
          </w:p>
        </w:tc>
        <w:tc>
          <w:tcPr>
            <w:tcW w:w="5103" w:type="dxa"/>
          </w:tcPr>
          <w:p w14:paraId="689A769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Преодоляване на пропуските и </w:t>
            </w:r>
          </w:p>
          <w:p w14:paraId="08C38A0C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обучителните затруднения. </w:t>
            </w:r>
          </w:p>
          <w:p w14:paraId="50939B04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Изграждане на мотивация за </w:t>
            </w:r>
          </w:p>
          <w:p w14:paraId="49AECC2F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по-добро владеене на родния език.</w:t>
            </w:r>
          </w:p>
        </w:tc>
        <w:tc>
          <w:tcPr>
            <w:tcW w:w="1418" w:type="dxa"/>
          </w:tcPr>
          <w:p w14:paraId="51DBF7D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2023–</w:t>
            </w:r>
          </w:p>
          <w:p w14:paraId="7EC0125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298BF9D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Не се изисква</w:t>
            </w:r>
          </w:p>
          <w:p w14:paraId="79FC27A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финансиране</w:t>
            </w:r>
          </w:p>
        </w:tc>
      </w:tr>
      <w:tr w:rsidR="00C93551" w:rsidRPr="00C93551" w14:paraId="058506D3" w14:textId="77777777" w:rsidTr="00337F8C">
        <w:trPr>
          <w:trHeight w:val="1340"/>
        </w:trPr>
        <w:tc>
          <w:tcPr>
            <w:tcW w:w="681" w:type="dxa"/>
          </w:tcPr>
          <w:p w14:paraId="076B061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5953" w:type="dxa"/>
          </w:tcPr>
          <w:p w14:paraId="2FD62C27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Осигуряване</w:t>
            </w:r>
            <w:r w:rsidRPr="00C935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на лесен достъп до книги </w:t>
            </w:r>
          </w:p>
          <w:p w14:paraId="46688EB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-  Обогатяване на библиотеката на училището и </w:t>
            </w:r>
          </w:p>
          <w:p w14:paraId="3436CA7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библиотеките в  класните стаи и в стаите за занимания по интереси</w:t>
            </w:r>
          </w:p>
        </w:tc>
        <w:tc>
          <w:tcPr>
            <w:tcW w:w="5103" w:type="dxa"/>
          </w:tcPr>
          <w:p w14:paraId="3501C02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Формиране у учениците на 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инте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</w:p>
          <w:p w14:paraId="1F353CE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рес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към четенето. Осигуряване на </w:t>
            </w:r>
          </w:p>
          <w:p w14:paraId="586D8417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повече възможности за четене на</w:t>
            </w:r>
          </w:p>
          <w:p w14:paraId="7C7145F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книги за удоволствие в училище.</w:t>
            </w:r>
          </w:p>
        </w:tc>
        <w:tc>
          <w:tcPr>
            <w:tcW w:w="1418" w:type="dxa"/>
          </w:tcPr>
          <w:p w14:paraId="2095E5E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2023-</w:t>
            </w:r>
          </w:p>
          <w:p w14:paraId="31A0B7CA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7DB78C0F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50999B78" w14:textId="77777777" w:rsidTr="00337F8C">
        <w:trPr>
          <w:trHeight w:val="871"/>
        </w:trPr>
        <w:tc>
          <w:tcPr>
            <w:tcW w:w="681" w:type="dxa"/>
          </w:tcPr>
          <w:p w14:paraId="5B638B5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5953" w:type="dxa"/>
          </w:tcPr>
          <w:p w14:paraId="14E67044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Посещение в библиотека /училищна и читалище ,, Искра „ , с. Реброво/</w:t>
            </w:r>
          </w:p>
        </w:tc>
        <w:tc>
          <w:tcPr>
            <w:tcW w:w="5103" w:type="dxa"/>
          </w:tcPr>
          <w:p w14:paraId="676D8F6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Формиране у учениците на 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инте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</w:p>
          <w:p w14:paraId="712282A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рес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към четенето.</w:t>
            </w:r>
          </w:p>
        </w:tc>
        <w:tc>
          <w:tcPr>
            <w:tcW w:w="1418" w:type="dxa"/>
          </w:tcPr>
          <w:p w14:paraId="53FB61F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Декември</w:t>
            </w:r>
          </w:p>
          <w:p w14:paraId="6DEB039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2023 г.</w:t>
            </w:r>
          </w:p>
        </w:tc>
        <w:tc>
          <w:tcPr>
            <w:tcW w:w="1984" w:type="dxa"/>
          </w:tcPr>
          <w:p w14:paraId="6BF5D28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Не се изисква финансиране</w:t>
            </w:r>
          </w:p>
        </w:tc>
      </w:tr>
      <w:tr w:rsidR="00C93551" w:rsidRPr="00C93551" w14:paraId="10061D97" w14:textId="77777777" w:rsidTr="00337F8C">
        <w:trPr>
          <w:trHeight w:val="1358"/>
        </w:trPr>
        <w:tc>
          <w:tcPr>
            <w:tcW w:w="681" w:type="dxa"/>
          </w:tcPr>
          <w:p w14:paraId="2FEE272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5953" w:type="dxa"/>
          </w:tcPr>
          <w:p w14:paraId="5E600357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23 април – Международен ден на книгата</w:t>
            </w:r>
          </w:p>
          <w:p w14:paraId="246CFF1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0482F11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Формиране на култура за четене на разнообразни книги. </w:t>
            </w:r>
          </w:p>
          <w:p w14:paraId="2E66FF9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Популяризиране на </w:t>
            </w:r>
          </w:p>
          <w:p w14:paraId="40689C6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Международния ден на детската</w:t>
            </w:r>
          </w:p>
          <w:p w14:paraId="0844CCA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Книга.</w:t>
            </w:r>
          </w:p>
        </w:tc>
        <w:tc>
          <w:tcPr>
            <w:tcW w:w="1418" w:type="dxa"/>
          </w:tcPr>
          <w:p w14:paraId="526BBCB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Април</w:t>
            </w:r>
          </w:p>
          <w:p w14:paraId="0A34A6F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2024 г.</w:t>
            </w:r>
          </w:p>
        </w:tc>
        <w:tc>
          <w:tcPr>
            <w:tcW w:w="1984" w:type="dxa"/>
          </w:tcPr>
          <w:p w14:paraId="20F5C7F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4DC13EAA" w14:textId="77777777" w:rsidTr="00337F8C">
        <w:trPr>
          <w:trHeight w:val="1061"/>
        </w:trPr>
        <w:tc>
          <w:tcPr>
            <w:tcW w:w="681" w:type="dxa"/>
          </w:tcPr>
          <w:p w14:paraId="55A9D3D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953" w:type="dxa"/>
          </w:tcPr>
          <w:p w14:paraId="6F2FC7F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Парад на приказката</w:t>
            </w:r>
          </w:p>
        </w:tc>
        <w:tc>
          <w:tcPr>
            <w:tcW w:w="5103" w:type="dxa"/>
          </w:tcPr>
          <w:p w14:paraId="17178D8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Повишаване на мотивацията на</w:t>
            </w:r>
          </w:p>
          <w:p w14:paraId="7D9C2CA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учениците да четат 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художестве</w:t>
            </w:r>
            <w:proofErr w:type="spellEnd"/>
          </w:p>
          <w:p w14:paraId="6B6A1BF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на литература.</w:t>
            </w:r>
          </w:p>
        </w:tc>
        <w:tc>
          <w:tcPr>
            <w:tcW w:w="1418" w:type="dxa"/>
          </w:tcPr>
          <w:p w14:paraId="60BFEB8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2023 -</w:t>
            </w:r>
          </w:p>
          <w:p w14:paraId="3DBAC227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40B7298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2041B601" w14:textId="77777777" w:rsidTr="00337F8C">
        <w:trPr>
          <w:trHeight w:val="1349"/>
        </w:trPr>
        <w:tc>
          <w:tcPr>
            <w:tcW w:w="681" w:type="dxa"/>
          </w:tcPr>
          <w:p w14:paraId="098DEE0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953" w:type="dxa"/>
          </w:tcPr>
          <w:p w14:paraId="24F250F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Организиране и провеждане на кампания за съвместно четене „Деца  четат на деца”</w:t>
            </w:r>
          </w:p>
          <w:p w14:paraId="7F18472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616E8AF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Създаване на условия в общините</w:t>
            </w:r>
          </w:p>
          <w:p w14:paraId="68D52F6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за провеждане на съвместни </w:t>
            </w:r>
          </w:p>
          <w:p w14:paraId="5588FCFA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празнични събития, изложби,</w:t>
            </w:r>
          </w:p>
          <w:p w14:paraId="035DEC4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концерти и спектакли, 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посвете</w:t>
            </w:r>
            <w:proofErr w:type="spellEnd"/>
          </w:p>
          <w:p w14:paraId="453CF62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ни на книгите за деца и юноши.</w:t>
            </w:r>
          </w:p>
        </w:tc>
        <w:tc>
          <w:tcPr>
            <w:tcW w:w="1418" w:type="dxa"/>
          </w:tcPr>
          <w:p w14:paraId="4EBC9BD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2023-</w:t>
            </w:r>
          </w:p>
          <w:p w14:paraId="34B2BD14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480C706C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0E35ED80" w14:textId="77777777" w:rsidTr="00337F8C">
        <w:trPr>
          <w:trHeight w:val="70"/>
        </w:trPr>
        <w:tc>
          <w:tcPr>
            <w:tcW w:w="681" w:type="dxa"/>
          </w:tcPr>
          <w:p w14:paraId="13F004E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5953" w:type="dxa"/>
          </w:tcPr>
          <w:p w14:paraId="79F7EE4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Организиране на тематични родителски срещи с родителите  за значимостта на</w:t>
            </w:r>
          </w:p>
          <w:p w14:paraId="377CD8A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функционалната грамотност</w:t>
            </w:r>
          </w:p>
        </w:tc>
        <w:tc>
          <w:tcPr>
            <w:tcW w:w="5103" w:type="dxa"/>
          </w:tcPr>
          <w:p w14:paraId="4B908E2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Повишаване на информираност</w:t>
            </w:r>
          </w:p>
          <w:p w14:paraId="03AA684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та на родителите на ученици от</w:t>
            </w:r>
          </w:p>
          <w:p w14:paraId="3B702EA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различни етноси относно ролята</w:t>
            </w:r>
          </w:p>
          <w:p w14:paraId="59BAD75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на функционалната грамотност</w:t>
            </w:r>
          </w:p>
          <w:p w14:paraId="6FE33B07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и възможностите за постигане</w:t>
            </w:r>
          </w:p>
          <w:p w14:paraId="7B5C7E5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то й </w:t>
            </w:r>
          </w:p>
        </w:tc>
        <w:tc>
          <w:tcPr>
            <w:tcW w:w="1418" w:type="dxa"/>
          </w:tcPr>
          <w:p w14:paraId="2668BBAF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2023-</w:t>
            </w:r>
          </w:p>
          <w:p w14:paraId="1AF4F2D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42148914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Не се изисква</w:t>
            </w:r>
          </w:p>
          <w:p w14:paraId="28DBAAD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финансиране</w:t>
            </w:r>
          </w:p>
        </w:tc>
      </w:tr>
      <w:tr w:rsidR="00C93551" w:rsidRPr="00C93551" w14:paraId="545C8E8C" w14:textId="77777777" w:rsidTr="00337F8C">
        <w:trPr>
          <w:trHeight w:val="1218"/>
        </w:trPr>
        <w:tc>
          <w:tcPr>
            <w:tcW w:w="681" w:type="dxa"/>
          </w:tcPr>
          <w:p w14:paraId="45E4F07C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lang w:val="bg-BG"/>
              </w:rPr>
              <w:t>8.</w:t>
            </w:r>
          </w:p>
        </w:tc>
        <w:tc>
          <w:tcPr>
            <w:tcW w:w="5953" w:type="dxa"/>
          </w:tcPr>
          <w:p w14:paraId="7AEAAC9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Училищни инициативи в подкрепа на заниманията за четене с родителите – „Отворени врати”</w:t>
            </w:r>
          </w:p>
          <w:p w14:paraId="17EC447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5E0B962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Привличане на родителите в </w:t>
            </w:r>
          </w:p>
          <w:p w14:paraId="7D8CE30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процеса на формиране у учениците </w:t>
            </w:r>
          </w:p>
          <w:p w14:paraId="20EDB97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на интерес към четенето.</w:t>
            </w:r>
          </w:p>
        </w:tc>
        <w:tc>
          <w:tcPr>
            <w:tcW w:w="1418" w:type="dxa"/>
          </w:tcPr>
          <w:p w14:paraId="5AEFE55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2023-</w:t>
            </w:r>
          </w:p>
          <w:p w14:paraId="403D0FE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01988CC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6E594E60" w14:textId="77777777" w:rsidTr="00337F8C">
        <w:trPr>
          <w:trHeight w:val="890"/>
        </w:trPr>
        <w:tc>
          <w:tcPr>
            <w:tcW w:w="681" w:type="dxa"/>
          </w:tcPr>
          <w:p w14:paraId="7DD560C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lang w:val="bg-BG"/>
              </w:rPr>
              <w:t>9.</w:t>
            </w:r>
          </w:p>
        </w:tc>
        <w:tc>
          <w:tcPr>
            <w:tcW w:w="5953" w:type="dxa"/>
          </w:tcPr>
          <w:p w14:paraId="7DEFC33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Оценяване на ефективността от посещението на консултации, допълнителни часове по даден предмет</w:t>
            </w:r>
          </w:p>
        </w:tc>
        <w:tc>
          <w:tcPr>
            <w:tcW w:w="5103" w:type="dxa"/>
          </w:tcPr>
          <w:p w14:paraId="7221AD2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Насърчаване на интереса към </w:t>
            </w:r>
          </w:p>
          <w:p w14:paraId="10FBF78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получаването на знания на </w:t>
            </w:r>
          </w:p>
          <w:p w14:paraId="2D549BF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различните когнитивни нива.</w:t>
            </w:r>
          </w:p>
          <w:p w14:paraId="21F1027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418" w:type="dxa"/>
          </w:tcPr>
          <w:p w14:paraId="35F95D7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2023-</w:t>
            </w:r>
          </w:p>
          <w:p w14:paraId="3A84435A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7F189D5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Не се изисква финансиране</w:t>
            </w:r>
          </w:p>
        </w:tc>
      </w:tr>
      <w:tr w:rsidR="00C93551" w:rsidRPr="00C93551" w14:paraId="74754768" w14:textId="77777777" w:rsidTr="00337F8C">
        <w:trPr>
          <w:trHeight w:val="1943"/>
        </w:trPr>
        <w:tc>
          <w:tcPr>
            <w:tcW w:w="681" w:type="dxa"/>
          </w:tcPr>
          <w:p w14:paraId="73209A34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lang w:val="bg-BG"/>
              </w:rPr>
              <w:t>10.</w:t>
            </w:r>
          </w:p>
        </w:tc>
        <w:tc>
          <w:tcPr>
            <w:tcW w:w="5953" w:type="dxa"/>
          </w:tcPr>
          <w:p w14:paraId="44C8BB4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Повишаване на квалификацията на учителите за повишаване</w:t>
            </w:r>
          </w:p>
          <w:p w14:paraId="63C6169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на равнището на грамотност. </w:t>
            </w:r>
          </w:p>
          <w:p w14:paraId="415CAF3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1BBA921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Обучение/споделяне на добри</w:t>
            </w:r>
          </w:p>
          <w:p w14:paraId="5F8376A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учителски практики.</w:t>
            </w:r>
          </w:p>
          <w:p w14:paraId="516B35D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Реализиране на квалификационни</w:t>
            </w:r>
          </w:p>
          <w:p w14:paraId="18FD3EC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форми за учители за работа в</w:t>
            </w:r>
          </w:p>
          <w:p w14:paraId="465EA26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условията на ниска грамотност</w:t>
            </w:r>
          </w:p>
          <w:p w14:paraId="3788124B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на семейството и социалната </w:t>
            </w:r>
          </w:p>
          <w:p w14:paraId="7A32A3C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среда</w:t>
            </w:r>
          </w:p>
        </w:tc>
        <w:tc>
          <w:tcPr>
            <w:tcW w:w="1418" w:type="dxa"/>
          </w:tcPr>
          <w:p w14:paraId="03C2160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2023-</w:t>
            </w:r>
          </w:p>
          <w:p w14:paraId="47D3295C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0AE6981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Не се изисква</w:t>
            </w:r>
          </w:p>
          <w:p w14:paraId="4B64C8B9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финансиране</w:t>
            </w:r>
          </w:p>
        </w:tc>
      </w:tr>
      <w:tr w:rsidR="00C93551" w:rsidRPr="00C93551" w14:paraId="1EEEBEB4" w14:textId="77777777" w:rsidTr="00337F8C">
        <w:trPr>
          <w:trHeight w:val="70"/>
        </w:trPr>
        <w:tc>
          <w:tcPr>
            <w:tcW w:w="681" w:type="dxa"/>
          </w:tcPr>
          <w:p w14:paraId="524157B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lang w:val="bg-BG"/>
              </w:rPr>
              <w:t>11.</w:t>
            </w:r>
          </w:p>
        </w:tc>
        <w:tc>
          <w:tcPr>
            <w:tcW w:w="5953" w:type="dxa"/>
          </w:tcPr>
          <w:p w14:paraId="2FCE055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„Училището – моето любимо и безопасно място”- педагогически и училищни политики за насърчаване на четенето</w:t>
            </w:r>
          </w:p>
        </w:tc>
        <w:tc>
          <w:tcPr>
            <w:tcW w:w="5103" w:type="dxa"/>
          </w:tcPr>
          <w:p w14:paraId="0DAF542A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Стимулиране обединяването на</w:t>
            </w:r>
          </w:p>
          <w:p w14:paraId="1A3C914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учителите в училищни</w:t>
            </w:r>
          </w:p>
          <w:p w14:paraId="209DDEE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общности, които развиват своите педагогически умения,</w:t>
            </w:r>
          </w:p>
          <w:p w14:paraId="637C3D4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подобряват професионалната и</w:t>
            </w:r>
          </w:p>
          <w:p w14:paraId="3047709C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методическата си компетентност</w:t>
            </w:r>
          </w:p>
          <w:p w14:paraId="3FB7E3C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18" w:type="dxa"/>
          </w:tcPr>
          <w:p w14:paraId="0CA9C0E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Февруари -</w:t>
            </w:r>
          </w:p>
          <w:p w14:paraId="675A2A91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Април </w:t>
            </w:r>
          </w:p>
          <w:p w14:paraId="091FF5EA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2A29C17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1317C881" w14:textId="77777777" w:rsidTr="00337F8C">
        <w:trPr>
          <w:trHeight w:val="850"/>
        </w:trPr>
        <w:tc>
          <w:tcPr>
            <w:tcW w:w="681" w:type="dxa"/>
          </w:tcPr>
          <w:p w14:paraId="4816D12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b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lang w:val="bg-BG"/>
              </w:rPr>
              <w:t>12.</w:t>
            </w:r>
          </w:p>
        </w:tc>
        <w:tc>
          <w:tcPr>
            <w:tcW w:w="5953" w:type="dxa"/>
          </w:tcPr>
          <w:p w14:paraId="2E620C1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Организиране на информационни срещи с родители за подкрепа на ученици , които имат проблеми в  четенето и писането</w:t>
            </w:r>
          </w:p>
          <w:p w14:paraId="0275FF0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103" w:type="dxa"/>
          </w:tcPr>
          <w:p w14:paraId="03C4BBDC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Осигуряване на информация на</w:t>
            </w:r>
          </w:p>
          <w:p w14:paraId="2D678905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родителите на деца, за които</w:t>
            </w:r>
          </w:p>
          <w:p w14:paraId="780041B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българският език не е майчин</w:t>
            </w:r>
          </w:p>
          <w:p w14:paraId="3CE63AA6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/</w:t>
            </w: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билингви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/, относно допълни</w:t>
            </w:r>
          </w:p>
          <w:p w14:paraId="6764CBD8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телни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възможности за преодолява</w:t>
            </w:r>
          </w:p>
          <w:p w14:paraId="20ECF9A2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ване</w:t>
            </w:r>
            <w:proofErr w:type="spellEnd"/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на езиковите трудности </w:t>
            </w:r>
          </w:p>
          <w:p w14:paraId="3E317F5D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при овладяване на българския</w:t>
            </w:r>
          </w:p>
          <w:p w14:paraId="0BEFDF84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език.</w:t>
            </w:r>
          </w:p>
          <w:p w14:paraId="0C5E7E6F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18" w:type="dxa"/>
          </w:tcPr>
          <w:p w14:paraId="202513A3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lastRenderedPageBreak/>
              <w:t>2023-</w:t>
            </w:r>
          </w:p>
          <w:p w14:paraId="496F073E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</w:tcPr>
          <w:p w14:paraId="4375A3C0" w14:textId="77777777" w:rsidR="00C93551" w:rsidRPr="00C93551" w:rsidRDefault="00C93551" w:rsidP="00C93551">
            <w:pPr>
              <w:ind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0C5E5F67" w14:textId="77777777" w:rsidTr="0033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81" w:type="dxa"/>
          </w:tcPr>
          <w:p w14:paraId="1273C8D8" w14:textId="77777777" w:rsidR="00C93551" w:rsidRPr="00C93551" w:rsidRDefault="00C93551" w:rsidP="00C93551">
            <w:pPr>
              <w:ind w:right="-426"/>
              <w:contextualSpacing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14:paraId="7EECC0FC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Преодоляване на социално-икономическата неравнопоставеност</w:t>
            </w:r>
          </w:p>
        </w:tc>
        <w:tc>
          <w:tcPr>
            <w:tcW w:w="5103" w:type="dxa"/>
            <w:shd w:val="clear" w:color="auto" w:fill="auto"/>
          </w:tcPr>
          <w:p w14:paraId="5BB47E6E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Създаване на условия за педагогическа подкрепа на ученици със затруднения при четене</w:t>
            </w:r>
          </w:p>
          <w:p w14:paraId="3663179B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14:paraId="128D6064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14:paraId="54B78FF4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2023-2024 г.</w:t>
            </w:r>
          </w:p>
        </w:tc>
        <w:tc>
          <w:tcPr>
            <w:tcW w:w="1984" w:type="dxa"/>
            <w:shd w:val="clear" w:color="auto" w:fill="auto"/>
          </w:tcPr>
          <w:p w14:paraId="211A6340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37393508" w14:textId="77777777" w:rsidTr="0033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81" w:type="dxa"/>
          </w:tcPr>
          <w:p w14:paraId="1B7E9B08" w14:textId="77777777" w:rsidR="00C93551" w:rsidRPr="00C93551" w:rsidRDefault="00C93551" w:rsidP="00C93551">
            <w:pPr>
              <w:ind w:left="108" w:right="-426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14.</w:t>
            </w:r>
          </w:p>
        </w:tc>
        <w:tc>
          <w:tcPr>
            <w:tcW w:w="5953" w:type="dxa"/>
            <w:shd w:val="clear" w:color="auto" w:fill="auto"/>
          </w:tcPr>
          <w:p w14:paraId="630E469D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Разпространение на училищни практики насочени към постигане на базова грамотност на учениците</w:t>
            </w:r>
          </w:p>
        </w:tc>
        <w:tc>
          <w:tcPr>
            <w:tcW w:w="5103" w:type="dxa"/>
            <w:shd w:val="clear" w:color="auto" w:fill="auto"/>
          </w:tcPr>
          <w:p w14:paraId="35B7E488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Популяризиране на училищните постижения в областта на четенето и грамотността</w:t>
            </w:r>
          </w:p>
        </w:tc>
        <w:tc>
          <w:tcPr>
            <w:tcW w:w="1418" w:type="dxa"/>
            <w:shd w:val="clear" w:color="auto" w:fill="auto"/>
          </w:tcPr>
          <w:p w14:paraId="6AC6F3AB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Май    - септември</w:t>
            </w:r>
          </w:p>
          <w:p w14:paraId="6D7EE526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2024 г.</w:t>
            </w:r>
          </w:p>
        </w:tc>
        <w:tc>
          <w:tcPr>
            <w:tcW w:w="1984" w:type="dxa"/>
            <w:shd w:val="clear" w:color="auto" w:fill="auto"/>
          </w:tcPr>
          <w:p w14:paraId="3829D0BA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Не се изисква финансиране</w:t>
            </w:r>
          </w:p>
        </w:tc>
      </w:tr>
      <w:tr w:rsidR="00C93551" w:rsidRPr="00C93551" w14:paraId="259159A4" w14:textId="77777777" w:rsidTr="0033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81" w:type="dxa"/>
          </w:tcPr>
          <w:p w14:paraId="28B435FF" w14:textId="77777777" w:rsidR="00C93551" w:rsidRPr="00C93551" w:rsidRDefault="00C93551" w:rsidP="00C93551">
            <w:pPr>
              <w:ind w:left="108"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15.</w:t>
            </w:r>
          </w:p>
        </w:tc>
        <w:tc>
          <w:tcPr>
            <w:tcW w:w="5953" w:type="dxa"/>
            <w:shd w:val="clear" w:color="auto" w:fill="auto"/>
          </w:tcPr>
          <w:p w14:paraId="2488330F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Уеднаквяване на критериите за оценяване между начален и прогимназиален етап</w:t>
            </w:r>
          </w:p>
        </w:tc>
        <w:tc>
          <w:tcPr>
            <w:tcW w:w="5103" w:type="dxa"/>
            <w:shd w:val="clear" w:color="auto" w:fill="auto"/>
          </w:tcPr>
          <w:p w14:paraId="181B7B80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Единни критерии за оценяване</w:t>
            </w:r>
          </w:p>
        </w:tc>
        <w:tc>
          <w:tcPr>
            <w:tcW w:w="1418" w:type="dxa"/>
            <w:shd w:val="clear" w:color="auto" w:fill="auto"/>
          </w:tcPr>
          <w:p w14:paraId="715DA80D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Септември 2023 г.</w:t>
            </w:r>
          </w:p>
        </w:tc>
        <w:tc>
          <w:tcPr>
            <w:tcW w:w="1984" w:type="dxa"/>
            <w:shd w:val="clear" w:color="auto" w:fill="auto"/>
          </w:tcPr>
          <w:p w14:paraId="3104F0A9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1F0DDBD8" w14:textId="77777777" w:rsidTr="0033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81" w:type="dxa"/>
          </w:tcPr>
          <w:p w14:paraId="54289EAD" w14:textId="77777777" w:rsidR="00C93551" w:rsidRPr="00C93551" w:rsidRDefault="00C93551" w:rsidP="00C93551">
            <w:pPr>
              <w:ind w:left="108"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16.</w:t>
            </w:r>
          </w:p>
        </w:tc>
        <w:tc>
          <w:tcPr>
            <w:tcW w:w="5953" w:type="dxa"/>
            <w:shd w:val="clear" w:color="auto" w:fill="auto"/>
          </w:tcPr>
          <w:p w14:paraId="355C323B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Съвместна работа между учителите в НЕ и ПЕ</w:t>
            </w:r>
          </w:p>
        </w:tc>
        <w:tc>
          <w:tcPr>
            <w:tcW w:w="5103" w:type="dxa"/>
            <w:shd w:val="clear" w:color="auto" w:fill="auto"/>
          </w:tcPr>
          <w:p w14:paraId="2CFFE40A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Улесняване на прехода между НЕ и ПЕ</w:t>
            </w:r>
          </w:p>
        </w:tc>
        <w:tc>
          <w:tcPr>
            <w:tcW w:w="1418" w:type="dxa"/>
            <w:shd w:val="clear" w:color="auto" w:fill="auto"/>
          </w:tcPr>
          <w:p w14:paraId="6FDC2EF8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  -2024 г.</w:t>
            </w:r>
          </w:p>
        </w:tc>
        <w:tc>
          <w:tcPr>
            <w:tcW w:w="1984" w:type="dxa"/>
            <w:shd w:val="clear" w:color="auto" w:fill="auto"/>
          </w:tcPr>
          <w:p w14:paraId="6D02CA0A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305CCD1A" w14:textId="77777777" w:rsidTr="0033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81" w:type="dxa"/>
          </w:tcPr>
          <w:p w14:paraId="71B7AAD5" w14:textId="77777777" w:rsidR="00C93551" w:rsidRPr="00C93551" w:rsidRDefault="00C93551" w:rsidP="00C93551">
            <w:pPr>
              <w:ind w:left="108"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lastRenderedPageBreak/>
              <w:t>17.</w:t>
            </w:r>
          </w:p>
        </w:tc>
        <w:tc>
          <w:tcPr>
            <w:tcW w:w="5953" w:type="dxa"/>
            <w:shd w:val="clear" w:color="auto" w:fill="auto"/>
          </w:tcPr>
          <w:p w14:paraId="2E21A484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Задаване на индивидуални домашни работи в НЕ и ПЕ</w:t>
            </w:r>
          </w:p>
        </w:tc>
        <w:tc>
          <w:tcPr>
            <w:tcW w:w="5103" w:type="dxa"/>
            <w:shd w:val="clear" w:color="auto" w:fill="auto"/>
          </w:tcPr>
          <w:p w14:paraId="5BB12E99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Придобиване на знания според индивидуалните особености на учениците</w:t>
            </w:r>
          </w:p>
        </w:tc>
        <w:tc>
          <w:tcPr>
            <w:tcW w:w="1418" w:type="dxa"/>
            <w:shd w:val="clear" w:color="auto" w:fill="auto"/>
          </w:tcPr>
          <w:p w14:paraId="37558AD6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2023 – 2024 г.</w:t>
            </w:r>
          </w:p>
        </w:tc>
        <w:tc>
          <w:tcPr>
            <w:tcW w:w="1984" w:type="dxa"/>
            <w:shd w:val="clear" w:color="auto" w:fill="auto"/>
          </w:tcPr>
          <w:p w14:paraId="67BBF2C1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  <w:tr w:rsidR="00C93551" w:rsidRPr="00C93551" w14:paraId="1ABB1391" w14:textId="77777777" w:rsidTr="0033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81" w:type="dxa"/>
          </w:tcPr>
          <w:p w14:paraId="73352300" w14:textId="77777777" w:rsidR="00C93551" w:rsidRPr="00C93551" w:rsidRDefault="00C93551" w:rsidP="00C93551">
            <w:pPr>
              <w:ind w:left="108" w:right="-426"/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b/>
                <w:sz w:val="28"/>
                <w:szCs w:val="28"/>
                <w:lang w:val="bg-BG"/>
              </w:rPr>
              <w:t>18.</w:t>
            </w:r>
          </w:p>
        </w:tc>
        <w:tc>
          <w:tcPr>
            <w:tcW w:w="5953" w:type="dxa"/>
            <w:shd w:val="clear" w:color="auto" w:fill="auto"/>
          </w:tcPr>
          <w:p w14:paraId="588CBEEB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Отработване на минимум четири пробни матури по БЕЛ в НЕ и ПЕ</w:t>
            </w:r>
          </w:p>
        </w:tc>
        <w:tc>
          <w:tcPr>
            <w:tcW w:w="5103" w:type="dxa"/>
            <w:shd w:val="clear" w:color="auto" w:fill="auto"/>
          </w:tcPr>
          <w:p w14:paraId="2A852A65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Успешно представяне на матурите по БЕЛ в НЕ и ПЕ</w:t>
            </w:r>
          </w:p>
        </w:tc>
        <w:tc>
          <w:tcPr>
            <w:tcW w:w="1418" w:type="dxa"/>
            <w:shd w:val="clear" w:color="auto" w:fill="auto"/>
          </w:tcPr>
          <w:p w14:paraId="51B8232E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Април – юни 2024 г.</w:t>
            </w:r>
          </w:p>
        </w:tc>
        <w:tc>
          <w:tcPr>
            <w:tcW w:w="1984" w:type="dxa"/>
            <w:shd w:val="clear" w:color="auto" w:fill="auto"/>
          </w:tcPr>
          <w:p w14:paraId="202A8849" w14:textId="77777777" w:rsidR="00C93551" w:rsidRPr="00C93551" w:rsidRDefault="00C93551" w:rsidP="00C93551">
            <w:pP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C93551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Училище</w:t>
            </w:r>
          </w:p>
        </w:tc>
      </w:tr>
    </w:tbl>
    <w:p w14:paraId="15EA5A40" w14:textId="77777777" w:rsidR="00C93551" w:rsidRPr="00C93551" w:rsidRDefault="00C93551" w:rsidP="00C93551">
      <w:pPr>
        <w:ind w:right="-426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A95020B" w14:textId="77777777" w:rsidR="00C93551" w:rsidRPr="008C2BF6" w:rsidRDefault="00C93551" w:rsidP="00C93551">
      <w:pPr>
        <w:ind w:right="-426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217C5410" w14:textId="77777777" w:rsidR="00C93551" w:rsidRPr="008C2BF6" w:rsidRDefault="00C93551" w:rsidP="00C93551">
      <w:pPr>
        <w:ind w:right="-426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VІІ.  Политика за насърчаване и развитие на грамотността</w:t>
      </w:r>
    </w:p>
    <w:p w14:paraId="39B1AB27" w14:textId="77777777" w:rsidR="00C93551" w:rsidRPr="008C2BF6" w:rsidRDefault="00C93551" w:rsidP="00C93551">
      <w:pPr>
        <w:ind w:left="4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-    Политика при юношите:</w:t>
      </w:r>
    </w:p>
    <w:p w14:paraId="6FFFB9A0" w14:textId="77777777" w:rsidR="00C93551" w:rsidRPr="008C2BF6" w:rsidRDefault="00C93551" w:rsidP="00C93551">
      <w:pPr>
        <w:ind w:left="4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Усвояването на учебното съдържание трябва да бъде улеснено и обогатено чрез осигуряване на разнообразни, атрактивни, близки до светоусещането на съвременните юноши печатни и електронни материали. По този начин учениците ще бъдат мотивирани и въвлечени в учебния процес.</w:t>
      </w:r>
    </w:p>
    <w:p w14:paraId="4133CB6A" w14:textId="77777777" w:rsidR="005965D9" w:rsidRPr="008C2BF6" w:rsidRDefault="005965D9" w:rsidP="00C93551">
      <w:pPr>
        <w:ind w:left="4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14:paraId="408133C0" w14:textId="77777777" w:rsidR="00C93551" w:rsidRPr="008C2BF6" w:rsidRDefault="00C93551" w:rsidP="00C93551">
      <w:pPr>
        <w:ind w:right="-426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8C2BF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VIII. </w:t>
      </w:r>
      <w:r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Насърчаването и повишаването на грамотността на учениците във връзка с ЗПУО</w:t>
      </w:r>
    </w:p>
    <w:p w14:paraId="37AB13B5" w14:textId="77777777" w:rsidR="00C93551" w:rsidRPr="008C2BF6" w:rsidRDefault="00C93551" w:rsidP="00C93551">
      <w:pPr>
        <w:numPr>
          <w:ilvl w:val="0"/>
          <w:numId w:val="45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За овладяването и прилагането на книжовните норми от учениците, които са обект на проверка и оценка на учителя, се осигуряват и </w:t>
      </w:r>
      <w:r w:rsidRPr="008C2BF6">
        <w:rPr>
          <w:rFonts w:ascii="Times New Roman" w:hAnsi="Times New Roman"/>
          <w:i/>
          <w:sz w:val="28"/>
          <w:szCs w:val="28"/>
          <w:lang w:val="bg-BG" w:eastAsia="bg-BG"/>
        </w:rPr>
        <w:t xml:space="preserve">допълнителни условия </w:t>
      </w: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по чл.4, ал.3 и чл.10 от Наредба №6 за усвояване на българския книжовен език като част от </w:t>
      </w:r>
      <w:r w:rsidRPr="008C2BF6">
        <w:rPr>
          <w:rFonts w:ascii="Times New Roman" w:hAnsi="Times New Roman"/>
          <w:i/>
          <w:sz w:val="28"/>
          <w:szCs w:val="28"/>
          <w:lang w:val="bg-BG" w:eastAsia="bg-BG"/>
        </w:rPr>
        <w:t>общата подкрепа</w:t>
      </w: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 за придобиване на окончателните резултати от обучението по учебния предмет.</w:t>
      </w:r>
    </w:p>
    <w:p w14:paraId="391FE11E" w14:textId="77777777" w:rsidR="00C93551" w:rsidRPr="008C2BF6" w:rsidRDefault="00C93551" w:rsidP="00C93551">
      <w:pPr>
        <w:numPr>
          <w:ilvl w:val="0"/>
          <w:numId w:val="45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lastRenderedPageBreak/>
        <w:t>Допълнителното обучение по български език и литература като част от общата подкрепа за придобиване на очакваните резултати, се провежда чрез допълнителни часове извън училищния учебен план по време на учебни занятия /или по време на лятната ваканция, съобразно потребностите на всеки ученик.</w:t>
      </w:r>
    </w:p>
    <w:p w14:paraId="170C17FD" w14:textId="77777777" w:rsidR="00C93551" w:rsidRPr="008C2BF6" w:rsidRDefault="00C93551" w:rsidP="00C93551">
      <w:pPr>
        <w:numPr>
          <w:ilvl w:val="0"/>
          <w:numId w:val="45"/>
        </w:numPr>
        <w:ind w:right="-426"/>
        <w:contextualSpacing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Повишаването на грамотността на учениците е в пряка връзка с целите на Наредбата за приобщаващо образование. Общата подкрепа за личностно развитие в училището за целите на превенцията на обучителните затруднения се изразява във включване на учениците в: допълнително обучение по учебни предмети при условията на ЗПУО; консултации по учебни </w:t>
      </w:r>
      <w:proofErr w:type="spellStart"/>
      <w:r w:rsidRPr="008C2BF6">
        <w:rPr>
          <w:rFonts w:ascii="Times New Roman" w:hAnsi="Times New Roman"/>
          <w:sz w:val="28"/>
          <w:szCs w:val="28"/>
          <w:lang w:val="bg-BG" w:eastAsia="bg-BG"/>
        </w:rPr>
        <w:t>предметим</w:t>
      </w:r>
      <w:proofErr w:type="spellEnd"/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 допълнителни консултации. </w:t>
      </w:r>
    </w:p>
    <w:p w14:paraId="46010174" w14:textId="77777777" w:rsidR="00C93551" w:rsidRPr="008C2BF6" w:rsidRDefault="00C93551" w:rsidP="00C93551">
      <w:pPr>
        <w:numPr>
          <w:ilvl w:val="0"/>
          <w:numId w:val="45"/>
        </w:numPr>
        <w:ind w:right="-426"/>
        <w:contextualSpacing/>
        <w:rPr>
          <w:rFonts w:ascii="Times New Roman" w:hAnsi="Times New Roman"/>
          <w:color w:val="FF0000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Обща подкрепа се организира въз основа на анализ на оценяване на входни равнища и на резултати от НВО.</w:t>
      </w:r>
    </w:p>
    <w:p w14:paraId="2FA18FFD" w14:textId="77777777" w:rsidR="00C93551" w:rsidRPr="008C2BF6" w:rsidRDefault="00C93551" w:rsidP="00C93551">
      <w:pPr>
        <w:ind w:right="-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1DB65F" w14:textId="77777777" w:rsidR="00C93551" w:rsidRPr="008C2BF6" w:rsidRDefault="00C93551" w:rsidP="00C93551">
      <w:pPr>
        <w:ind w:right="-426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8C2BF6">
        <w:rPr>
          <w:rFonts w:ascii="Times New Roman" w:eastAsia="Times New Roman" w:hAnsi="Times New Roman"/>
          <w:b/>
          <w:sz w:val="28"/>
          <w:szCs w:val="28"/>
          <w:lang w:eastAsia="bg-BG"/>
        </w:rPr>
        <w:t>IX</w:t>
      </w:r>
      <w:r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  Партньори:</w:t>
      </w:r>
    </w:p>
    <w:p w14:paraId="62EA5611" w14:textId="77777777" w:rsidR="00C93551" w:rsidRPr="008C2BF6" w:rsidRDefault="00C93551" w:rsidP="00C93551">
      <w:pPr>
        <w:ind w:left="360" w:right="-426"/>
        <w:contextualSpacing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Основен двигател на изпълнението на тази стратегия са учителите.</w:t>
      </w:r>
    </w:p>
    <w:p w14:paraId="52F4B82B" w14:textId="77777777" w:rsidR="00C93551" w:rsidRPr="008C2BF6" w:rsidRDefault="00C93551" w:rsidP="00C93551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Основни партньори: </w:t>
      </w:r>
    </w:p>
    <w:p w14:paraId="67F98C9A" w14:textId="7EB03C6C" w:rsidR="00C93551" w:rsidRPr="008C2BF6" w:rsidRDefault="00C93551" w:rsidP="005B6399">
      <w:pPr>
        <w:numPr>
          <w:ilvl w:val="0"/>
          <w:numId w:val="44"/>
        </w:numPr>
        <w:ind w:left="927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ОУ,,Д-р Петър Берон”, с. Реброво”; </w:t>
      </w:r>
    </w:p>
    <w:p w14:paraId="6B93D638" w14:textId="322F8E0B" w:rsidR="00C93551" w:rsidRPr="008C2BF6" w:rsidRDefault="00C93551" w:rsidP="00C93551">
      <w:pPr>
        <w:numPr>
          <w:ilvl w:val="0"/>
          <w:numId w:val="44"/>
        </w:numPr>
        <w:ind w:left="927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 xml:space="preserve">Община </w:t>
      </w:r>
    </w:p>
    <w:p w14:paraId="218E203A" w14:textId="77777777" w:rsidR="00C93551" w:rsidRPr="008C2BF6" w:rsidRDefault="00C93551" w:rsidP="00C93551">
      <w:pPr>
        <w:numPr>
          <w:ilvl w:val="0"/>
          <w:numId w:val="44"/>
        </w:numPr>
        <w:ind w:left="927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Читалище „Искра“ с. Реброво</w:t>
      </w:r>
    </w:p>
    <w:p w14:paraId="64770A8A" w14:textId="77777777" w:rsidR="00C93551" w:rsidRPr="008C2BF6" w:rsidRDefault="00C93551" w:rsidP="00C93551">
      <w:pPr>
        <w:numPr>
          <w:ilvl w:val="0"/>
          <w:numId w:val="44"/>
        </w:numPr>
        <w:ind w:left="927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Дирекция „Социално подпомагане“– с цел осъществяване на контакт с родители и ученици;</w:t>
      </w:r>
    </w:p>
    <w:p w14:paraId="228507A0" w14:textId="77777777" w:rsidR="005B6399" w:rsidRPr="008C2BF6" w:rsidRDefault="005B6399" w:rsidP="005B6399">
      <w:pPr>
        <w:ind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14:paraId="45DC362F" w14:textId="76967184" w:rsidR="00C93551" w:rsidRPr="008C2BF6" w:rsidRDefault="00C93551" w:rsidP="00C93551">
      <w:pPr>
        <w:ind w:right="-426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Х.  Финансово</w:t>
      </w:r>
      <w:r w:rsidR="005B6399"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осигуряване на</w:t>
      </w:r>
      <w:r w:rsidR="005B6399"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8C2BF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изпълнението на програмата</w:t>
      </w:r>
    </w:p>
    <w:p w14:paraId="2C17920D" w14:textId="77777777" w:rsidR="00C93551" w:rsidRPr="008C2BF6" w:rsidRDefault="00C93551" w:rsidP="00C93551">
      <w:pPr>
        <w:ind w:right="-426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eastAsia="Times New Roman" w:hAnsi="Times New Roman"/>
          <w:sz w:val="28"/>
          <w:szCs w:val="28"/>
          <w:lang w:val="bg-BG" w:eastAsia="bg-BG"/>
        </w:rPr>
        <w:t>Финансирането на училищния план ще се осъществява главно от бюджетни средства.</w:t>
      </w:r>
    </w:p>
    <w:p w14:paraId="1F4AC28F" w14:textId="77777777" w:rsidR="00C93551" w:rsidRPr="008C2BF6" w:rsidRDefault="00C93551" w:rsidP="005B6399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t>Тези средства ще бъдат планирани в зависимост от ежегодните дейности, които ще се изпълняват.</w:t>
      </w:r>
    </w:p>
    <w:p w14:paraId="1216A684" w14:textId="77777777" w:rsidR="00C93551" w:rsidRPr="008C2BF6" w:rsidRDefault="00C93551" w:rsidP="005B6399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8C2BF6">
        <w:rPr>
          <w:rFonts w:ascii="Times New Roman" w:hAnsi="Times New Roman"/>
          <w:sz w:val="28"/>
          <w:szCs w:val="28"/>
          <w:lang w:val="bg-BG" w:eastAsia="bg-BG"/>
        </w:rPr>
        <w:lastRenderedPageBreak/>
        <w:t>За изпълнението на инициативи, свързани с участието на партньори ще бъдат сключени споразумения за определяне на конкретните ангажименти на страните, както и за тяхното финансиране.</w:t>
      </w:r>
    </w:p>
    <w:p w14:paraId="31BCB9F0" w14:textId="77777777" w:rsidR="007170E0" w:rsidRPr="008C2BF6" w:rsidRDefault="007170E0" w:rsidP="005B6399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14:paraId="28A0284E" w14:textId="77777777" w:rsidR="008C2BF6" w:rsidRPr="008C2BF6" w:rsidRDefault="008C2BF6" w:rsidP="008C2BF6">
      <w:pPr>
        <w:ind w:left="720" w:right="-42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ПРОГРАМА</w:t>
      </w:r>
    </w:p>
    <w:p w14:paraId="2337007E" w14:textId="77777777" w:rsidR="008C2BF6" w:rsidRPr="008C2BF6" w:rsidRDefault="008C2BF6" w:rsidP="008C2BF6">
      <w:pPr>
        <w:ind w:left="720" w:right="-42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ЗА ПРЕВЕНЦИЯ НА РАННОТО НАПУСКАНЕ НА</w:t>
      </w:r>
    </w:p>
    <w:p w14:paraId="101AB88B" w14:textId="1A88698C" w:rsidR="008C2BF6" w:rsidRPr="008C2BF6" w:rsidRDefault="008C2BF6" w:rsidP="008C2BF6">
      <w:pPr>
        <w:ind w:left="720" w:right="-42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УЧИЛИЩЕ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6C266D02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І.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Рискови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групи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:</w:t>
      </w:r>
    </w:p>
    <w:p w14:paraId="587A67D2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</w:p>
    <w:p w14:paraId="1930CEA1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1. ОТ ЕТНИЧЕСКИ МАЛЦИНСТВА</w:t>
      </w:r>
    </w:p>
    <w:p w14:paraId="0073B55B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2. ОТ СЕМЕЙСТВА, КОИТО ЧЕСТО СЕ МЕСТЯТ</w:t>
      </w:r>
    </w:p>
    <w:p w14:paraId="720126BE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3. БЕДНИТЕ</w:t>
      </w:r>
    </w:p>
    <w:p w14:paraId="31383A31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4. КОИТО НЕ ЖИВЕЯТ С РОДИТЕЛИТЕ СИ</w:t>
      </w:r>
    </w:p>
    <w:p w14:paraId="551D2FDC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5. ДЕЦА НА РАЗВЕДЕНИ РОДИТЕЛИ И ДЕЦА ОТ НЕПЪЛНИ СЕМЕЙСТВА</w:t>
      </w:r>
    </w:p>
    <w:p w14:paraId="3CD0F46C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</w:p>
    <w:p w14:paraId="5BC1DE64" w14:textId="36EAEE36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ІІ.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Задължение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всеки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класен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ръководител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34116A2D" w14:textId="093EF5F1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следи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успеха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развитието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съответната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образователно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възпитателния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процес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спазването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училищната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дисциплина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както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уменията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им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общуване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интегрирането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им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училищната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среда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като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периодично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своевременно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информира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 w:rsidRPr="008C2BF6">
        <w:rPr>
          <w:rFonts w:ascii="Times New Roman" w:hAnsi="Times New Roman"/>
          <w:sz w:val="28"/>
          <w:szCs w:val="28"/>
          <w:lang w:eastAsia="bg-BG"/>
        </w:rPr>
        <w:br/>
      </w:r>
    </w:p>
    <w:p w14:paraId="2971BA7C" w14:textId="18E2267B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анализира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оценява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рисковите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фактори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върху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предприема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превантивни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корективни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мерки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засправяне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proofErr w:type="gramStart"/>
      <w:r w:rsidRPr="008C2BF6">
        <w:rPr>
          <w:rFonts w:ascii="Times New Roman" w:hAnsi="Times New Roman"/>
          <w:sz w:val="28"/>
          <w:szCs w:val="28"/>
          <w:lang w:eastAsia="bg-BG"/>
        </w:rPr>
        <w:t>тях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0B0C022A" w14:textId="2B272C7B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lastRenderedPageBreak/>
        <w:t xml:space="preserve">3.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контролира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посещаемостта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учебните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часове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 w:rsidRPr="008C2BF6">
        <w:rPr>
          <w:rFonts w:ascii="Times New Roman" w:hAnsi="Times New Roman"/>
          <w:sz w:val="28"/>
          <w:szCs w:val="28"/>
          <w:lang w:eastAsia="bg-BG"/>
        </w:rPr>
        <w:br/>
      </w:r>
    </w:p>
    <w:p w14:paraId="49F2DE3F" w14:textId="54D5DA5E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4.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Своевременно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уведомява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ако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ученикът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отсъства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учебни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часове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както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когато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спрямо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него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ще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започне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процедура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налагане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наказание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или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други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мерки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този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правилник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 w:rsidRPr="008C2BF6">
        <w:rPr>
          <w:rFonts w:ascii="Times New Roman" w:hAnsi="Times New Roman"/>
          <w:sz w:val="28"/>
          <w:szCs w:val="28"/>
          <w:lang w:eastAsia="bg-BG"/>
        </w:rPr>
        <w:br/>
      </w:r>
    </w:p>
    <w:p w14:paraId="0707510B" w14:textId="2691CBCE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5.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организира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провежда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родителски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срещи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време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родителските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срещи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обсъждат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вземат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решения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основни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въпроси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свързани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развитието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възпитанието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включително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участието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специалисти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може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обсъжда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публично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въпроси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свързани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успеха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поведението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отделните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.</w:t>
      </w:r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първата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родителска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среща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учебната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година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предоставя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информация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графика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приемното</w:t>
      </w:r>
      <w:proofErr w:type="spellEnd"/>
    </w:p>
    <w:p w14:paraId="3EBCC8DF" w14:textId="424464A5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време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.</w:t>
      </w:r>
      <w:r w:rsidRPr="008C2BF6">
        <w:rPr>
          <w:rFonts w:ascii="Times New Roman" w:hAnsi="Times New Roman"/>
          <w:sz w:val="28"/>
          <w:szCs w:val="28"/>
          <w:lang w:eastAsia="bg-BG"/>
        </w:rPr>
        <w:br/>
      </w:r>
    </w:p>
    <w:p w14:paraId="30A7F361" w14:textId="7C6ECF33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6.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Периодично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организира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индивидуални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срещи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организира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провежда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часа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работи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развитието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като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общност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 w:rsidRPr="008C2BF6">
        <w:rPr>
          <w:rFonts w:ascii="Times New Roman" w:hAnsi="Times New Roman"/>
          <w:sz w:val="28"/>
          <w:szCs w:val="28"/>
          <w:lang w:eastAsia="bg-BG"/>
        </w:rPr>
        <w:br/>
      </w:r>
    </w:p>
    <w:p w14:paraId="040AD22A" w14:textId="7D44B284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7.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участва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процедурите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налагане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наказания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мерки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отношение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случаите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реда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,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предвидени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Правилника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дейността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>
        <w:rPr>
          <w:rFonts w:ascii="Times New Roman" w:hAnsi="Times New Roman"/>
          <w:sz w:val="28"/>
          <w:szCs w:val="28"/>
          <w:lang w:eastAsia="bg-BG"/>
        </w:rPr>
        <w:br/>
      </w:r>
    </w:p>
    <w:p w14:paraId="46C2413D" w14:textId="23D99410" w:rsidR="008C2BF6" w:rsidRPr="008C2BF6" w:rsidRDefault="008C2BF6" w:rsidP="008C2BF6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t xml:space="preserve">8.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осъществява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връзка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които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преподават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периодично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информира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успеха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развитието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съответния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учебен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предмет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спазване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училищната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дисциплина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уменията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им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общуване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</w:t>
      </w:r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интегриране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училищната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среда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 w:rsidRPr="008C2BF6">
        <w:rPr>
          <w:rFonts w:ascii="Times New Roman" w:hAnsi="Times New Roman"/>
          <w:sz w:val="28"/>
          <w:szCs w:val="28"/>
          <w:lang w:eastAsia="bg-BG"/>
        </w:rPr>
        <w:br/>
      </w:r>
    </w:p>
    <w:p w14:paraId="2FA46520" w14:textId="3405BF28" w:rsidR="008C2BF6" w:rsidRPr="008C2BF6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sz w:val="28"/>
          <w:szCs w:val="28"/>
          <w:lang w:eastAsia="bg-BG"/>
        </w:rPr>
        <w:lastRenderedPageBreak/>
        <w:t xml:space="preserve">9.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осъществява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постоянна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връзка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останалите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класни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ръководители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оглед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усъвършенстване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намиране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нови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форми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общуване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с</w:t>
      </w:r>
      <w:r w:rsid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8C2BF6">
        <w:rPr>
          <w:rFonts w:ascii="Times New Roman" w:hAnsi="Times New Roman"/>
          <w:sz w:val="28"/>
          <w:szCs w:val="28"/>
          <w:lang w:eastAsia="bg-BG"/>
        </w:rPr>
        <w:t>;</w:t>
      </w:r>
      <w:r>
        <w:rPr>
          <w:rFonts w:ascii="Times New Roman" w:hAnsi="Times New Roman"/>
          <w:sz w:val="28"/>
          <w:szCs w:val="28"/>
          <w:lang w:eastAsia="bg-BG"/>
        </w:rPr>
        <w:br/>
      </w:r>
    </w:p>
    <w:p w14:paraId="50C85A96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10.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осъществява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връзка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подпомага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специалистите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които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работят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3147FDCA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води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редовно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съхранява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учебната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документация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паралелката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31E00B4C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проведе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начален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инструктаж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първата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седмица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І и ІІ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учебен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час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7B1E1F13" w14:textId="77777777" w:rsid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13.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изготви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план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съвместно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работи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неговото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изпълнение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5494FCAA" w14:textId="77777777" w:rsidR="004B18BF" w:rsidRPr="004B18BF" w:rsidRDefault="004B18BF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</w:p>
    <w:p w14:paraId="502DC52D" w14:textId="413E5DBC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14.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изучава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особеностите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характера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своите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емоционалния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облик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интересите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към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определени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сфери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4B18BF"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науката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изкуството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живота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  <w:r w:rsidR="004B18BF" w:rsidRP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06F2321B" w14:textId="109EBB95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15.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информира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ръководството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различни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проблеми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отделни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изискващи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административна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намеса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7FEA8C8C" w14:textId="3C25DA5D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16.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запознава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учебен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план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Правилника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Правилника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здравословни</w:t>
      </w:r>
      <w:proofErr w:type="spellEnd"/>
      <w:r w:rsidR="004B18BF"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4B18BF">
        <w:rPr>
          <w:rFonts w:ascii="Times New Roman" w:hAnsi="Times New Roman"/>
          <w:sz w:val="28"/>
          <w:szCs w:val="28"/>
          <w:lang w:eastAsia="bg-BG"/>
        </w:rPr>
        <w:t xml:space="preserve">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безопасни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условия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труд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възпитание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обучение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решенията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Педагогическия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съвет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които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засягат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641ED1AA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17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вписва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системно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направените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електронния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дневник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0D5E5BE0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18.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писмено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всеки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5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неизвинени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отразява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номера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писмото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77F7502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19.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организира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своевременното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възстановяване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нанесените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материални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щети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56191078" w14:textId="3D0A15B2" w:rsidR="008C2BF6" w:rsidRPr="004B18BF" w:rsidRDefault="008C2BF6" w:rsidP="004B18BF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20.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доклада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относно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предложенията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наказание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4B18BF"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да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вписва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че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спазил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процедурата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налагане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наказания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съгласно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ЗПУО.</w:t>
      </w:r>
    </w:p>
    <w:p w14:paraId="1A99B4CC" w14:textId="77777777" w:rsidR="008C2BF6" w:rsidRPr="008C2BF6" w:rsidRDefault="008C2BF6" w:rsidP="008C2BF6">
      <w:pPr>
        <w:ind w:left="72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lastRenderedPageBreak/>
        <w:t xml:space="preserve">ІІІ.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Мерки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намаляване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броя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ученици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риска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отпадане</w:t>
      </w:r>
      <w:proofErr w:type="spellEnd"/>
    </w:p>
    <w:p w14:paraId="15B9AA7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Запознаване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„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Правилник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”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час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</w:p>
    <w:p w14:paraId="0ECE2F9E" w14:textId="61B3FB8C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 15.09.202</w:t>
      </w:r>
      <w:r w:rsidR="004B18BF">
        <w:rPr>
          <w:rFonts w:ascii="Times New Roman" w:hAnsi="Times New Roman"/>
          <w:sz w:val="28"/>
          <w:szCs w:val="28"/>
          <w:lang w:eastAsia="bg-BG"/>
        </w:rPr>
        <w:t>3</w:t>
      </w:r>
      <w:r w:rsidRPr="004B18BF"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14:paraId="17056857" w14:textId="5C510E55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45807DF7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Запознаване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„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Правилник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”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родителска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среща</w:t>
      </w:r>
      <w:proofErr w:type="spellEnd"/>
    </w:p>
    <w:p w14:paraId="6D6D3496" w14:textId="5BB60B9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септември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октомври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202</w:t>
      </w:r>
      <w:r w:rsidR="004B18BF">
        <w:rPr>
          <w:rFonts w:ascii="Times New Roman" w:hAnsi="Times New Roman"/>
          <w:sz w:val="28"/>
          <w:szCs w:val="28"/>
          <w:lang w:eastAsia="bg-BG"/>
        </w:rPr>
        <w:t>3</w:t>
      </w:r>
      <w:r w:rsidRPr="004B18BF">
        <w:rPr>
          <w:rFonts w:ascii="Times New Roman" w:hAnsi="Times New Roman"/>
          <w:sz w:val="28"/>
          <w:szCs w:val="28"/>
          <w:lang w:eastAsia="bg-BG"/>
        </w:rPr>
        <w:t>г.</w:t>
      </w:r>
    </w:p>
    <w:p w14:paraId="11873FC1" w14:textId="2C9FBF3A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0CA579E7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Създаване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екипи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Повишаване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обхвата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превенция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отпадналите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”</w:t>
      </w:r>
    </w:p>
    <w:p w14:paraId="43423B87" w14:textId="585CB186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 15.09.202</w:t>
      </w:r>
      <w:r w:rsidR="004B18BF">
        <w:rPr>
          <w:rFonts w:ascii="Times New Roman" w:hAnsi="Times New Roman"/>
          <w:sz w:val="28"/>
          <w:szCs w:val="28"/>
          <w:lang w:eastAsia="bg-BG"/>
        </w:rPr>
        <w:t>3</w:t>
      </w:r>
      <w:r w:rsidRPr="004B18BF"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14:paraId="5EF2951D" w14:textId="0777E093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1B4F6908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Изготвяне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регистрационна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карта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застрашените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проследяване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развитието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507D162C" w14:textId="3AA80EEB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 30.09.202</w:t>
      </w:r>
      <w:r w:rsidR="004B18BF">
        <w:rPr>
          <w:rFonts w:ascii="Times New Roman" w:hAnsi="Times New Roman"/>
          <w:sz w:val="28"/>
          <w:szCs w:val="28"/>
          <w:lang w:eastAsia="bg-BG"/>
        </w:rPr>
        <w:t>3</w:t>
      </w:r>
      <w:r w:rsidRPr="004B18BF"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14:paraId="69C86DA6" w14:textId="1CEF2C5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ръководители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49236713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Включване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риск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отпадане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извънкласни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мероприятия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отбелязване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празници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6E3621B6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2DB82CD8" w14:textId="1E84BD48" w:rsidR="008C2BF6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67C0893D" w14:textId="77777777" w:rsidR="004B18BF" w:rsidRDefault="004B18BF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</w:p>
    <w:p w14:paraId="0975F882" w14:textId="77777777" w:rsidR="004B18BF" w:rsidRPr="004B18BF" w:rsidRDefault="004B18BF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</w:p>
    <w:p w14:paraId="0D9D1956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lastRenderedPageBreak/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Възлагане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конкретни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свързани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живота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5EE1BAED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14CD0944" w14:textId="0DCB5C36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учители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18E93026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Допълнителни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консултации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предмети</w:t>
      </w:r>
      <w:proofErr w:type="spellEnd"/>
    </w:p>
    <w:p w14:paraId="44E8EF5B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37334FD3" w14:textId="22DEAAD3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график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  <w:t>|</w:t>
      </w:r>
    </w:p>
    <w:p w14:paraId="468A1C5B" w14:textId="534C274F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•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Участие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различен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тип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изяви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(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конкурси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състезания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фестивали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срещи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)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училищно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,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общинско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и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регионално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ниво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.</w:t>
      </w:r>
      <w:r w:rsidR="004B18BF"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3B6EAC92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1FDF2AE4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учители</w:t>
      </w:r>
      <w:proofErr w:type="spellEnd"/>
    </w:p>
    <w:p w14:paraId="4F7D3C1A" w14:textId="2B8CE68E" w:rsidR="008C2BF6" w:rsidRPr="008C2BF6" w:rsidRDefault="008C2BF6" w:rsidP="004B18BF">
      <w:pPr>
        <w:ind w:left="720" w:right="-426"/>
        <w:contextualSpacing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•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Провеждане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индивидуални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срещи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наставници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)</w:t>
      </w:r>
      <w:r w:rsidR="004B18BF"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12779208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1029F58E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</w:p>
    <w:p w14:paraId="34BE085A" w14:textId="4F43BB9B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>•</w:t>
      </w:r>
      <w:r w:rsid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Ангажиране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наставниците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)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общински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градски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друг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тип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мероприятия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79532E46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07231B82" w14:textId="7480F702" w:rsidR="008C2BF6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5D3E116C" w14:textId="77777777" w:rsidR="004B18BF" w:rsidRPr="004B18BF" w:rsidRDefault="004B18BF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68E3093D" w14:textId="312F3A7F" w:rsidR="008C2BF6" w:rsidRPr="008C2BF6" w:rsidRDefault="008C2BF6" w:rsidP="004B18BF">
      <w:pPr>
        <w:ind w:left="720" w:right="-426"/>
        <w:contextualSpacing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lastRenderedPageBreak/>
        <w:t xml:space="preserve">ІV.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Начини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за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намаляване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на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броя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ученици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в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риск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от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отпадане</w:t>
      </w:r>
      <w:proofErr w:type="spellEnd"/>
      <w:r w:rsidRPr="008C2BF6">
        <w:rPr>
          <w:rFonts w:ascii="Times New Roman" w:hAnsi="Times New Roman"/>
          <w:b/>
          <w:bCs/>
          <w:sz w:val="28"/>
          <w:szCs w:val="28"/>
          <w:lang w:eastAsia="bg-BG"/>
        </w:rPr>
        <w:t>:</w:t>
      </w:r>
      <w:r w:rsidR="004B18BF"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68E66025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ниво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стая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/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паралелка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</w:t>
      </w:r>
    </w:p>
    <w:p w14:paraId="6903565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създаде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положителна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нагласа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към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образованието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40150F58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Образованието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начин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човек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намери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по-добра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работа</w:t>
      </w:r>
      <w:proofErr w:type="spellEnd"/>
    </w:p>
    <w:p w14:paraId="02FA697B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по-важно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детето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ходи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</w:t>
      </w:r>
      <w:proofErr w:type="spellEnd"/>
    </w:p>
    <w:p w14:paraId="5BAD443C" w14:textId="66979DEF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Трябва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ходи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ако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искаш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успееш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живота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211FA69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ниво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</w:t>
      </w:r>
    </w:p>
    <w:p w14:paraId="5647A655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Съгласно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Годишен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план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ОУ „Д-р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Петър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Берон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”.</w:t>
      </w:r>
    </w:p>
    <w:p w14:paraId="15C4E7CB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Договаряне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единен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механизъм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включително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разписани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ясни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3DFD1337" w14:textId="6192BC0E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Осигуряване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реални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партньорства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външни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служби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организации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специалисти</w:t>
      </w:r>
      <w:proofErr w:type="spellEnd"/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30D6EEDC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3.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родителско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</w:t>
      </w:r>
    </w:p>
    <w:p w14:paraId="40964B82" w14:textId="554543F2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инициативи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мероприятия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60DB8F0B" w14:textId="5D4C731A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4B18BF">
        <w:rPr>
          <w:rFonts w:ascii="Times New Roman" w:hAnsi="Times New Roman"/>
          <w:b/>
          <w:bCs/>
          <w:sz w:val="28"/>
          <w:szCs w:val="28"/>
          <w:lang w:eastAsia="bg-BG"/>
        </w:rPr>
        <w:t xml:space="preserve">V. </w:t>
      </w:r>
      <w:proofErr w:type="spellStart"/>
      <w:r w:rsidRPr="004B18BF">
        <w:rPr>
          <w:rFonts w:ascii="Times New Roman" w:hAnsi="Times New Roman"/>
          <w:b/>
          <w:bCs/>
          <w:sz w:val="28"/>
          <w:szCs w:val="28"/>
          <w:lang w:eastAsia="bg-BG"/>
        </w:rPr>
        <w:t>Действия</w:t>
      </w:r>
      <w:proofErr w:type="spellEnd"/>
      <w:r w:rsidR="004B18BF"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620B8A83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Регистриране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риск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отпадане</w:t>
      </w:r>
      <w:proofErr w:type="spellEnd"/>
    </w:p>
    <w:p w14:paraId="6FCDA48B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Създава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регистър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регистриране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ученици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риск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отпадане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3F2E6A59" w14:textId="7039705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 30.09.202</w:t>
      </w:r>
      <w:r w:rsidR="004B18BF">
        <w:rPr>
          <w:rFonts w:ascii="Times New Roman" w:hAnsi="Times New Roman"/>
          <w:sz w:val="28"/>
          <w:szCs w:val="28"/>
          <w:lang w:eastAsia="bg-BG"/>
        </w:rPr>
        <w:t>3</w:t>
      </w:r>
      <w:r w:rsidRPr="004B18BF"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14:paraId="72B2A9E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 Ива Накова,</w:t>
      </w:r>
    </w:p>
    <w:p w14:paraId="4B2DE1E2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</w:p>
    <w:p w14:paraId="3A3F6D73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lastRenderedPageBreak/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Всяка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ситуация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регистрира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описва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който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я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наблюдавал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проследи</w:t>
      </w:r>
      <w:proofErr w:type="spellEnd"/>
    </w:p>
    <w:p w14:paraId="2E56A028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развитието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случая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във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времето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планира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подходяща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интервенция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4C4AEE08" w14:textId="70009BD0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719A7807" w14:textId="626666E8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</w:t>
      </w:r>
      <w:proofErr w:type="spellEnd"/>
      <w:r w:rsidR="004B18BF" w:rsidRP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4DFB9D8D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Този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регистър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съхранява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достъпно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място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учителската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стая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Ива Накова.</w:t>
      </w:r>
    </w:p>
    <w:p w14:paraId="48D8118C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24261435" w14:textId="0D86C54D" w:rsidR="008C2BF6" w:rsidRPr="008C2BF6" w:rsidRDefault="008C2BF6" w:rsidP="004B18BF">
      <w:pPr>
        <w:ind w:left="720" w:right="-426"/>
        <w:contextualSpacing/>
        <w:rPr>
          <w:rFonts w:ascii="Times New Roman" w:hAnsi="Times New Roman"/>
          <w:b/>
          <w:bCs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 Ива Накова</w:t>
      </w:r>
      <w:r w:rsidR="004B18BF">
        <w:rPr>
          <w:rFonts w:ascii="Times New Roman" w:hAnsi="Times New Roman"/>
          <w:b/>
          <w:bCs/>
          <w:sz w:val="28"/>
          <w:szCs w:val="28"/>
          <w:lang w:eastAsia="bg-BG"/>
        </w:rPr>
        <w:br/>
      </w:r>
    </w:p>
    <w:p w14:paraId="63E201C1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3.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следят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вписаните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регистъра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случаи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предприемат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съответни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мерки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като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взаимодействат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</w:t>
      </w:r>
    </w:p>
    <w:p w14:paraId="706A3468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35697E2E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целогодишен</w:t>
      </w:r>
      <w:proofErr w:type="spellEnd"/>
    </w:p>
    <w:p w14:paraId="2B1A830E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класен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</w:p>
    <w:p w14:paraId="3322697B" w14:textId="064BC77C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Последователност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</w:t>
      </w:r>
      <w:r w:rsidR="004B18BF">
        <w:rPr>
          <w:rFonts w:ascii="Times New Roman" w:hAnsi="Times New Roman"/>
          <w:sz w:val="28"/>
          <w:szCs w:val="28"/>
          <w:lang w:eastAsia="bg-BG"/>
        </w:rPr>
        <w:br/>
      </w:r>
    </w:p>
    <w:p w14:paraId="4A3572C4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направени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слаби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оценки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всеки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петък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7F80B64C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Ученикът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може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уважителни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причини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Срокът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представяне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оправдателния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документ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3</w:t>
      </w:r>
    </w:p>
    <w:p w14:paraId="07DE6D6F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учебни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след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завръщането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Оправдателните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документи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съхраняват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края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учебната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година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</w:t>
      </w:r>
      <w:proofErr w:type="spellEnd"/>
    </w:p>
    <w:p w14:paraId="7B18FD7C" w14:textId="77777777" w:rsidR="008C2BF6" w:rsidRPr="004B18BF" w:rsidRDefault="008C2BF6" w:rsidP="004B18BF">
      <w:pPr>
        <w:ind w:left="720" w:right="-426"/>
        <w:contextualSpacing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08C166C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lastRenderedPageBreak/>
        <w:t xml:space="preserve">3.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неизяснени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причини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следва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документира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дневника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следните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стъпки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</w:t>
      </w:r>
    </w:p>
    <w:p w14:paraId="7E91778C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Разговор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телефона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настойника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2DA43517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Разговор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телефона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личния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лекар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информация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здравословното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състояние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0F957752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3.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Уведомително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писмо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пощата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/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обратна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разписка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/.</w:t>
      </w:r>
    </w:p>
    <w:p w14:paraId="740F2E99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4.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Уведомително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писмо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РУ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МВР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адресна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057B8B10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5.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Уведомително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писмо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Дирекция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социално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подпомагане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6F929271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4.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Когато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5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неизвинени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:</w:t>
      </w:r>
    </w:p>
    <w:p w14:paraId="6508EAA4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нанася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електронния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дневник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221E7D81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настойник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).</w:t>
      </w:r>
    </w:p>
    <w:p w14:paraId="06C1953C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5.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Когато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5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10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неизвинени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:</w:t>
      </w:r>
    </w:p>
    <w:p w14:paraId="4B86CA54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нанася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електронния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дневник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0D0CE6D0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подава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Доклад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взима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входящ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номер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42FF7B6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Среща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разговор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настойник</w:t>
      </w:r>
      <w:proofErr w:type="spellEnd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);</w:t>
      </w:r>
      <w:proofErr w:type="gramEnd"/>
    </w:p>
    <w:p w14:paraId="5E2ED179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заседание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ПС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обсъжда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поведението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гласува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наказанието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4526F6BC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Със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заповед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налага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наказание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:</w:t>
      </w:r>
    </w:p>
    <w:p w14:paraId="02D453BB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Пример„Извършване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дейности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полза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свободното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учебни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часове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време</w:t>
      </w:r>
      <w:proofErr w:type="spellEnd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”;</w:t>
      </w:r>
      <w:proofErr w:type="gramEnd"/>
    </w:p>
    <w:p w14:paraId="269CE0B6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уведомява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наложеното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наказание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6B656D4D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6.Когато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15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неизвинени</w:t>
      </w:r>
      <w:proofErr w:type="spellEnd"/>
    </w:p>
    <w:p w14:paraId="2D1F02E2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нанася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пренася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отсъствията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дневника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19BE5EC3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Среща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разговор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настойник</w:t>
      </w:r>
      <w:proofErr w:type="spellEnd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);</w:t>
      </w:r>
      <w:proofErr w:type="gramEnd"/>
    </w:p>
    <w:p w14:paraId="37461D55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2.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Класният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ръководител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подава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доклад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взима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входящ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номер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17E00C17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3.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Директорът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подава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доклад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РУО;</w:t>
      </w:r>
      <w:proofErr w:type="gramEnd"/>
    </w:p>
    <w:p w14:paraId="093C8967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4.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Директорът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изпраща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уведомително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писмо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настойник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)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отдел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Закрила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детето</w:t>
      </w:r>
      <w:proofErr w:type="spellEnd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”;</w:t>
      </w:r>
      <w:proofErr w:type="gramEnd"/>
    </w:p>
    <w:p w14:paraId="726FECFC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lastRenderedPageBreak/>
        <w:t xml:space="preserve">5.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заседание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ПС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обсъжда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поведението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гласува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наказанието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присъствието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(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настойник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),</w:t>
      </w:r>
    </w:p>
    <w:p w14:paraId="4AE38512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представител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РУО,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представител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отдел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Закрила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детето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”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гласува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наказанието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1574D164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6.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Със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заповед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директора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налага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наказание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Преместване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друго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</w:t>
      </w:r>
      <w:proofErr w:type="spellEnd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”;</w:t>
      </w:r>
      <w:proofErr w:type="gramEnd"/>
    </w:p>
    <w:p w14:paraId="3D91B89A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7. РУО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пренасочва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ученика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1A63CC88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4B18BF">
        <w:rPr>
          <w:rFonts w:ascii="Times New Roman" w:hAnsi="Times New Roman"/>
          <w:sz w:val="28"/>
          <w:szCs w:val="28"/>
          <w:lang w:eastAsia="bg-BG"/>
        </w:rPr>
        <w:t xml:space="preserve">▪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Включване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</w:p>
    <w:p w14:paraId="01AA360E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Във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всички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случаи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необходимо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родителите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бъдат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уведомени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случилото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както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предприетите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училището</w:t>
      </w:r>
      <w:proofErr w:type="spellEnd"/>
    </w:p>
    <w:p w14:paraId="79E876D9" w14:textId="77777777" w:rsidR="008C2BF6" w:rsidRPr="004B18BF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действия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разрешаване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B18BF">
        <w:rPr>
          <w:rFonts w:ascii="Times New Roman" w:hAnsi="Times New Roman"/>
          <w:sz w:val="28"/>
          <w:szCs w:val="28"/>
          <w:lang w:eastAsia="bg-BG"/>
        </w:rPr>
        <w:t>ситуацията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;</w:t>
      </w:r>
      <w:proofErr w:type="gramEnd"/>
    </w:p>
    <w:p w14:paraId="3430260D" w14:textId="75FD1455" w:rsidR="00EE2C58" w:rsidRDefault="008C2BF6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Настоящият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механизъм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приет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заседание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Педагогическия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съвет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Протокол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 xml:space="preserve"> №.1 / 15.09.202</w:t>
      </w:r>
      <w:r w:rsidR="004B18BF">
        <w:rPr>
          <w:rFonts w:ascii="Times New Roman" w:hAnsi="Times New Roman"/>
          <w:sz w:val="28"/>
          <w:szCs w:val="28"/>
          <w:lang w:eastAsia="bg-BG"/>
        </w:rPr>
        <w:t>3</w:t>
      </w:r>
      <w:r w:rsidRPr="004B18BF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B18BF">
        <w:rPr>
          <w:rFonts w:ascii="Times New Roman" w:hAnsi="Times New Roman"/>
          <w:sz w:val="28"/>
          <w:szCs w:val="28"/>
          <w:lang w:eastAsia="bg-BG"/>
        </w:rPr>
        <w:t>година</w:t>
      </w:r>
      <w:proofErr w:type="spellEnd"/>
      <w:r w:rsidRPr="004B18BF">
        <w:rPr>
          <w:rFonts w:ascii="Times New Roman" w:hAnsi="Times New Roman"/>
          <w:sz w:val="28"/>
          <w:szCs w:val="28"/>
          <w:lang w:eastAsia="bg-BG"/>
        </w:rPr>
        <w:t>.</w:t>
      </w:r>
    </w:p>
    <w:p w14:paraId="2BB9E258" w14:textId="77777777" w:rsidR="004B18BF" w:rsidRDefault="004B18BF" w:rsidP="008C2BF6">
      <w:pPr>
        <w:ind w:left="720" w:right="-426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1279B32F" w14:textId="77777777" w:rsidR="004D5BC1" w:rsidRPr="004D5BC1" w:rsidRDefault="004D5BC1" w:rsidP="004D5BC1">
      <w:pPr>
        <w:ind w:left="720" w:righ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П Л А Н</w:t>
      </w:r>
    </w:p>
    <w:p w14:paraId="61DBC121" w14:textId="77777777" w:rsidR="004D5BC1" w:rsidRPr="004D5BC1" w:rsidRDefault="004D5BC1" w:rsidP="004D5BC1">
      <w:pPr>
        <w:ind w:left="720" w:righ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ЗА ИНТЕРКУЛТУРНО, ГРАЖДАНСКО,</w:t>
      </w:r>
    </w:p>
    <w:p w14:paraId="468CEB86" w14:textId="77777777" w:rsidR="004D5BC1" w:rsidRPr="004D5BC1" w:rsidRDefault="004D5BC1" w:rsidP="004D5BC1">
      <w:pPr>
        <w:ind w:left="720" w:righ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ЗДРАВНО И ЕКОЛОГИЧНО ОБРАЗОВАНИЕ</w:t>
      </w:r>
    </w:p>
    <w:p w14:paraId="27345A09" w14:textId="08BAD2D2" w:rsidR="004D5BC1" w:rsidRPr="004D5BC1" w:rsidRDefault="004D5BC1" w:rsidP="004D5BC1">
      <w:pPr>
        <w:ind w:left="720" w:right="-426"/>
        <w:contextualSpacing/>
        <w:jc w:val="center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ПРЕЗ УЧЕБНАТА 2023/2024 ГОДИНА</w:t>
      </w: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br/>
      </w:r>
    </w:p>
    <w:p w14:paraId="1E6EC365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1.СЪЩНОСТ</w:t>
      </w:r>
    </w:p>
    <w:p w14:paraId="1A4AAF0B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Гражданското образование и възпитание се осъществява като система от дейности, ориентирани</w:t>
      </w:r>
    </w:p>
    <w:p w14:paraId="3E29F90F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към формиране на нагласи у учениците и създаване на модели на поведение за активно участие</w:t>
      </w:r>
    </w:p>
    <w:p w14:paraId="6B4499E6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в обществените процеси.</w:t>
      </w:r>
    </w:p>
    <w:p w14:paraId="41D10A82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Здравното образование е насочено към развитие на умения за създаване или поддържане на</w:t>
      </w:r>
    </w:p>
    <w:p w14:paraId="0B8D041B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здравословен стил и условия на живот и за доброволното адаптиране към поведение,</w:t>
      </w:r>
    </w:p>
    <w:p w14:paraId="3BE34258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благоприятстващо здравето.</w:t>
      </w:r>
    </w:p>
    <w:p w14:paraId="18750F33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Екологично образование e насочено към формиране на екологична култура, екологично</w:t>
      </w:r>
    </w:p>
    <w:p w14:paraId="5DD4DA36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съзнание и екологично поведение в тяхната взаимна връзка с оглед познаване на екологичните</w:t>
      </w:r>
    </w:p>
    <w:p w14:paraId="49C43CC8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закони, защита, подобряване, управление и разумно използване на природните ресурси, както</w:t>
      </w:r>
    </w:p>
    <w:p w14:paraId="085CA578" w14:textId="0236692E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и опазване на природната среда и на екологичното равновесие.</w:t>
      </w: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br/>
      </w:r>
    </w:p>
    <w:p w14:paraId="654493C8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СЪСТАВ НА КОМИСИЯТА:</w:t>
      </w:r>
    </w:p>
    <w:p w14:paraId="12E6396C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Вероника Златкова - учител по история и цивилизации</w:t>
      </w:r>
    </w:p>
    <w:p w14:paraId="2535AEF1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Вероника Златкова - учител по география и икономика.</w:t>
      </w:r>
    </w:p>
    <w:p w14:paraId="17850AB3" w14:textId="77777777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Даниела Кръстева - химия и опазване на околната среда</w:t>
      </w:r>
    </w:p>
    <w:p w14:paraId="65F842E0" w14:textId="4530DC04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t>Мирела Цветкова</w:t>
      </w: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– начален учител</w:t>
      </w: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br/>
      </w:r>
    </w:p>
    <w:p w14:paraId="002A8104" w14:textId="69E8F99B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2. НАСОКИ:</w:t>
      </w:r>
    </w:p>
    <w:p w14:paraId="79A430AB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Формиране на знания и умения за активно взаимодействие със социалната среда.</w:t>
      </w:r>
    </w:p>
    <w:p w14:paraId="2AEC157F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Изграждане на култура на поведение и взаимоотношения.</w:t>
      </w:r>
    </w:p>
    <w:p w14:paraId="3E01774A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Формиране на уважение към гражданските права и отговорности.</w:t>
      </w:r>
    </w:p>
    <w:p w14:paraId="594A16AA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Формиране на знания за политиките на Европейския съюз.</w:t>
      </w:r>
    </w:p>
    <w:p w14:paraId="0A546E39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Повишаване на здравната култура чрез беседи, презентации и дебати на определени здравни</w:t>
      </w:r>
    </w:p>
    <w:p w14:paraId="64153AD9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теми като: наркомания, алкохолизъм, здравословен начин на живот и др.</w:t>
      </w:r>
    </w:p>
    <w:p w14:paraId="1D7F953D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Придобиване на знания за природосъобразен начин на живот;</w:t>
      </w:r>
    </w:p>
    <w:p w14:paraId="428D090C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Формиране на отношение към опазването на околната среда;</w:t>
      </w:r>
    </w:p>
    <w:p w14:paraId="37A0DA91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Формиране на отношение към пестенето на енергия и рециклирането на различни материали.</w:t>
      </w:r>
    </w:p>
    <w:p w14:paraId="7B1C415F" w14:textId="77777777" w:rsid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br/>
      </w:r>
    </w:p>
    <w:p w14:paraId="30EDB1E9" w14:textId="759F4B64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lastRenderedPageBreak/>
        <w:t>3. Акценти:</w:t>
      </w:r>
    </w:p>
    <w:p w14:paraId="29CF0B31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Всяка тема може да бъде разгърната в два или повече часа, със съответни подтеми.</w:t>
      </w:r>
    </w:p>
    <w:p w14:paraId="06ED1E96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Учителят сам ще прецени темата подходяща за съответния клас, като има в предвид възрастта</w:t>
      </w:r>
    </w:p>
    <w:p w14:paraId="51BB146B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на учениците и техния интерес към проблема.</w:t>
      </w:r>
    </w:p>
    <w:p w14:paraId="110B21F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Обучението по учебната програма дава пълна свобода на заместващия учител да избере</w:t>
      </w:r>
    </w:p>
    <w:p w14:paraId="7323CDEF" w14:textId="77777777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формите и методите на подходящата тема.</w:t>
      </w:r>
    </w:p>
    <w:p w14:paraId="3FA040A9" w14:textId="77777777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Да няма дублиране на темите за един и същи клас.</w:t>
      </w:r>
    </w:p>
    <w:p w14:paraId="01DD7089" w14:textId="0604D812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Взетата тема се нанася в електронния дневника в съответния час.</w:t>
      </w: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br/>
      </w:r>
    </w:p>
    <w:p w14:paraId="2732E2C8" w14:textId="02E1D614" w:rsidR="004D5BC1" w:rsidRPr="004D5BC1" w:rsidRDefault="004D5BC1" w:rsidP="004D5BC1">
      <w:pPr>
        <w:ind w:left="720" w:right="-426"/>
        <w:contextualSpacing/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t>4. Теми:</w:t>
      </w:r>
      <w:r w:rsidRPr="004D5BC1">
        <w:rPr>
          <w:rFonts w:ascii="Times New Roman" w:hAnsi="Times New Roman"/>
          <w:b/>
          <w:bCs/>
          <w:color w:val="000000"/>
          <w:sz w:val="28"/>
          <w:szCs w:val="28"/>
          <w:lang w:val="bg-BG" w:eastAsia="bg-BG"/>
        </w:rPr>
        <w:br/>
      </w:r>
    </w:p>
    <w:p w14:paraId="6632D02C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1. Противодействие срещу проявите на агресия.</w:t>
      </w:r>
    </w:p>
    <w:p w14:paraId="46691DB2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2. Превенция на зависимостите (наркомания, алкохол, тютюнопушене).</w:t>
      </w:r>
    </w:p>
    <w:p w14:paraId="49A51D37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3. Действия при природни бедствия, аварии, пожари и др.</w:t>
      </w:r>
    </w:p>
    <w:p w14:paraId="5E5EA1D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4. Професионално ориентиране и кариерно развитие.</w:t>
      </w:r>
    </w:p>
    <w:p w14:paraId="6F74A826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5. Икономическа култура.</w:t>
      </w:r>
    </w:p>
    <w:p w14:paraId="6963A639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6. Култура на поведение и общуване.</w:t>
      </w:r>
    </w:p>
    <w:p w14:paraId="2EECD29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7. Създаване на климат за сътрудничество на етническите и културните групи в класа.</w:t>
      </w:r>
    </w:p>
    <w:p w14:paraId="4E58BF2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8. Екологично възпитание;</w:t>
      </w:r>
    </w:p>
    <w:p w14:paraId="3DAB2200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9. Здравно образование;</w:t>
      </w:r>
    </w:p>
    <w:p w14:paraId="69442F1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10. Енергийна ефективност.</w:t>
      </w:r>
    </w:p>
    <w:p w14:paraId="77D078EC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11. Познаваме ли българските традиции и обичаи?</w:t>
      </w:r>
    </w:p>
    <w:p w14:paraId="13BBEC93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12. Защо сме толкова различни?</w:t>
      </w:r>
    </w:p>
    <w:p w14:paraId="2B6F7A2D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lastRenderedPageBreak/>
        <w:t>13. Моето хоби.</w:t>
      </w:r>
    </w:p>
    <w:p w14:paraId="6EAEE1B8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14. Какво ценя в приятелите си?</w:t>
      </w:r>
    </w:p>
    <w:p w14:paraId="461633B9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15. Лесно ли е да бъдеш толерантен?</w:t>
      </w:r>
    </w:p>
    <w:p w14:paraId="5CCB1EFD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16. Необходимите и излишните неща.</w:t>
      </w:r>
    </w:p>
    <w:p w14:paraId="7770C77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17. Благотворителността – необходима и днес.</w:t>
      </w:r>
    </w:p>
    <w:p w14:paraId="3CA22914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18. Как да опазим природата? Екологичните проблеми.</w:t>
      </w:r>
    </w:p>
    <w:p w14:paraId="340ECB4B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19. От какво боледуват българите?</w:t>
      </w:r>
    </w:p>
    <w:p w14:paraId="3699CCB8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20. Вредите от телевизията и компютъра.</w:t>
      </w:r>
    </w:p>
    <w:p w14:paraId="454F8BD4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21. Нашето здраве в нашите ръце.</w:t>
      </w:r>
    </w:p>
    <w:p w14:paraId="17B42DD1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22. Култура на поведението.</w:t>
      </w:r>
    </w:p>
    <w:p w14:paraId="764E70AE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23. Как да опазим природата? Екологичните проблеми.</w:t>
      </w:r>
    </w:p>
    <w:p w14:paraId="3A45C789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24. Спортът – сериозен фактор за човешкото дълголетие.</w:t>
      </w:r>
    </w:p>
    <w:p w14:paraId="2204A438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25. Уважението към себе си и другите хора.</w:t>
      </w:r>
    </w:p>
    <w:p w14:paraId="271CBCD4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26. Как да се храним здравословно?</w:t>
      </w:r>
    </w:p>
    <w:p w14:paraId="1484EB9B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27. Агресията в училище.</w:t>
      </w:r>
    </w:p>
    <w:p w14:paraId="4A4F63F0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28. Мит ли е анонимността в Интернет ?</w:t>
      </w:r>
    </w:p>
    <w:p w14:paraId="62B9C4BA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29. Какво отличава добрият екип?</w:t>
      </w:r>
    </w:p>
    <w:p w14:paraId="0BBD0BE9" w14:textId="77777777" w:rsidR="004D5BC1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30. Лидерство. Умеем ли да общуваме?</w:t>
      </w:r>
    </w:p>
    <w:p w14:paraId="7E733D00" w14:textId="6E7E922E" w:rsidR="004B18BF" w:rsidRPr="004D5BC1" w:rsidRDefault="004D5BC1" w:rsidP="004D5BC1">
      <w:pPr>
        <w:ind w:left="720" w:right="-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D5BC1">
        <w:rPr>
          <w:rFonts w:ascii="Times New Roman" w:hAnsi="Times New Roman"/>
          <w:color w:val="000000"/>
          <w:sz w:val="28"/>
          <w:szCs w:val="28"/>
          <w:lang w:val="bg-BG" w:eastAsia="bg-BG"/>
        </w:rPr>
        <w:t>31. Планове за моя живот.</w:t>
      </w:r>
    </w:p>
    <w:sectPr w:rsidR="004B18BF" w:rsidRPr="004D5BC1" w:rsidSect="003B6F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DDB" w14:textId="77777777" w:rsidR="004006FD" w:rsidRDefault="004006FD" w:rsidP="001045B5">
      <w:pPr>
        <w:spacing w:after="0" w:line="240" w:lineRule="auto"/>
      </w:pPr>
      <w:r>
        <w:separator/>
      </w:r>
    </w:p>
  </w:endnote>
  <w:endnote w:type="continuationSeparator" w:id="0">
    <w:p w14:paraId="009D78A2" w14:textId="77777777" w:rsidR="004006FD" w:rsidRDefault="004006FD" w:rsidP="0010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06955"/>
      <w:docPartObj>
        <w:docPartGallery w:val="Page Numbers (Bottom of Page)"/>
        <w:docPartUnique/>
      </w:docPartObj>
    </w:sdtPr>
    <w:sdtContent>
      <w:p w14:paraId="0949CE6D" w14:textId="3C739330" w:rsidR="001045B5" w:rsidRDefault="001045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4DDFDA80" w14:textId="77777777" w:rsidR="001045B5" w:rsidRDefault="001045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34CC" w14:textId="77777777" w:rsidR="004006FD" w:rsidRDefault="004006FD" w:rsidP="001045B5">
      <w:pPr>
        <w:spacing w:after="0" w:line="240" w:lineRule="auto"/>
      </w:pPr>
      <w:r>
        <w:separator/>
      </w:r>
    </w:p>
  </w:footnote>
  <w:footnote w:type="continuationSeparator" w:id="0">
    <w:p w14:paraId="4AF03CA8" w14:textId="77777777" w:rsidR="004006FD" w:rsidRDefault="004006FD" w:rsidP="0010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5EA"/>
    <w:multiLevelType w:val="hybridMultilevel"/>
    <w:tmpl w:val="3CC26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70E"/>
    <w:multiLevelType w:val="multilevel"/>
    <w:tmpl w:val="872041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02AC41A8"/>
    <w:multiLevelType w:val="hybridMultilevel"/>
    <w:tmpl w:val="F594E560"/>
    <w:lvl w:ilvl="0" w:tplc="37E6C9BE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3307D1E"/>
    <w:multiLevelType w:val="multilevel"/>
    <w:tmpl w:val="6610F8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3823D18"/>
    <w:multiLevelType w:val="hybridMultilevel"/>
    <w:tmpl w:val="0548E2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3A29E4"/>
    <w:multiLevelType w:val="hybridMultilevel"/>
    <w:tmpl w:val="25EC3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D716A"/>
    <w:multiLevelType w:val="hybridMultilevel"/>
    <w:tmpl w:val="A510C9DA"/>
    <w:lvl w:ilvl="0" w:tplc="4E3E1A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645"/>
    <w:multiLevelType w:val="hybridMultilevel"/>
    <w:tmpl w:val="ACACB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57D5D"/>
    <w:multiLevelType w:val="hybridMultilevel"/>
    <w:tmpl w:val="1534CC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53ECA"/>
    <w:multiLevelType w:val="hybridMultilevel"/>
    <w:tmpl w:val="B1023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C20C4"/>
    <w:multiLevelType w:val="hybridMultilevel"/>
    <w:tmpl w:val="87240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172F5"/>
    <w:multiLevelType w:val="hybridMultilevel"/>
    <w:tmpl w:val="4FE6882A"/>
    <w:lvl w:ilvl="0" w:tplc="3C88775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431B"/>
    <w:multiLevelType w:val="hybridMultilevel"/>
    <w:tmpl w:val="39AA80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C2A2C"/>
    <w:multiLevelType w:val="multilevel"/>
    <w:tmpl w:val="B67E754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14CA3F24"/>
    <w:multiLevelType w:val="hybridMultilevel"/>
    <w:tmpl w:val="F266D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A0267"/>
    <w:multiLevelType w:val="multilevel"/>
    <w:tmpl w:val="5BEC0058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A37486"/>
    <w:multiLevelType w:val="multilevel"/>
    <w:tmpl w:val="FD124E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1D22674A"/>
    <w:multiLevelType w:val="hybridMultilevel"/>
    <w:tmpl w:val="B4CC8DA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2694F42"/>
    <w:multiLevelType w:val="multilevel"/>
    <w:tmpl w:val="B3486C9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26072325"/>
    <w:multiLevelType w:val="hybridMultilevel"/>
    <w:tmpl w:val="AC40AFD0"/>
    <w:lvl w:ilvl="0" w:tplc="CA9E8584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BC524F"/>
    <w:multiLevelType w:val="hybridMultilevel"/>
    <w:tmpl w:val="7DEC37B6"/>
    <w:lvl w:ilvl="0" w:tplc="5A50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05AC8"/>
    <w:multiLevelType w:val="hybridMultilevel"/>
    <w:tmpl w:val="422E5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73449"/>
    <w:multiLevelType w:val="hybridMultilevel"/>
    <w:tmpl w:val="4050B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415A"/>
    <w:multiLevelType w:val="hybridMultilevel"/>
    <w:tmpl w:val="D0AAC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37C5A"/>
    <w:multiLevelType w:val="hybridMultilevel"/>
    <w:tmpl w:val="A6E8BC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51A9C"/>
    <w:multiLevelType w:val="hybridMultilevel"/>
    <w:tmpl w:val="6A607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40F9E"/>
    <w:multiLevelType w:val="hybridMultilevel"/>
    <w:tmpl w:val="868AEA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7DE"/>
    <w:multiLevelType w:val="hybridMultilevel"/>
    <w:tmpl w:val="5AEA43D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B04E14"/>
    <w:multiLevelType w:val="multilevel"/>
    <w:tmpl w:val="EA3EDB64"/>
    <w:lvl w:ilvl="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323" w:hanging="36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4690" w:hanging="72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050" w:hanging="1080"/>
      </w:pPr>
    </w:lvl>
    <w:lvl w:ilvl="6">
      <w:start w:val="1"/>
      <w:numFmt w:val="decimal"/>
      <w:isLgl/>
      <w:lvlText w:val="%1.%2.%3.%4.%5.%6.%7."/>
      <w:lvlJc w:val="left"/>
      <w:pPr>
        <w:ind w:left="5410" w:hanging="1440"/>
      </w:p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</w:lvl>
  </w:abstractNum>
  <w:abstractNum w:abstractNumId="29" w15:restartNumberingAfterBreak="0">
    <w:nsid w:val="4E2A6AF8"/>
    <w:multiLevelType w:val="multilevel"/>
    <w:tmpl w:val="2D54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FBA53BB"/>
    <w:multiLevelType w:val="hybridMultilevel"/>
    <w:tmpl w:val="5948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B40D3"/>
    <w:multiLevelType w:val="hybridMultilevel"/>
    <w:tmpl w:val="A524C6C6"/>
    <w:lvl w:ilvl="0" w:tplc="43325792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46397B"/>
    <w:multiLevelType w:val="hybridMultilevel"/>
    <w:tmpl w:val="A9B4FB5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B57749"/>
    <w:multiLevelType w:val="hybridMultilevel"/>
    <w:tmpl w:val="07C8D1BE"/>
    <w:lvl w:ilvl="0" w:tplc="040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4" w15:restartNumberingAfterBreak="0">
    <w:nsid w:val="5AFC4077"/>
    <w:multiLevelType w:val="hybridMultilevel"/>
    <w:tmpl w:val="15828A34"/>
    <w:lvl w:ilvl="0" w:tplc="2C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41BF5"/>
    <w:multiLevelType w:val="hybridMultilevel"/>
    <w:tmpl w:val="F176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4241E"/>
    <w:multiLevelType w:val="hybridMultilevel"/>
    <w:tmpl w:val="99E202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E7220"/>
    <w:multiLevelType w:val="hybridMultilevel"/>
    <w:tmpl w:val="FF560A2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AFE5DF0"/>
    <w:multiLevelType w:val="multilevel"/>
    <w:tmpl w:val="44DC10E6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9" w15:restartNumberingAfterBreak="0">
    <w:nsid w:val="6D8A1F87"/>
    <w:multiLevelType w:val="hybridMultilevel"/>
    <w:tmpl w:val="621AE5E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3513EA9"/>
    <w:multiLevelType w:val="multilevel"/>
    <w:tmpl w:val="2E142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7D0F25"/>
    <w:multiLevelType w:val="hybridMultilevel"/>
    <w:tmpl w:val="693CC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47DA7"/>
    <w:multiLevelType w:val="hybridMultilevel"/>
    <w:tmpl w:val="02CEECDC"/>
    <w:lvl w:ilvl="0" w:tplc="5382F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65151"/>
    <w:multiLevelType w:val="hybridMultilevel"/>
    <w:tmpl w:val="78107114"/>
    <w:lvl w:ilvl="0" w:tplc="F5B47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18000">
    <w:abstractNumId w:val="34"/>
  </w:num>
  <w:num w:numId="2" w16cid:durableId="395668116">
    <w:abstractNumId w:val="25"/>
  </w:num>
  <w:num w:numId="3" w16cid:durableId="2060548699">
    <w:abstractNumId w:val="9"/>
  </w:num>
  <w:num w:numId="4" w16cid:durableId="936869115">
    <w:abstractNumId w:val="5"/>
  </w:num>
  <w:num w:numId="5" w16cid:durableId="1889994196">
    <w:abstractNumId w:val="22"/>
  </w:num>
  <w:num w:numId="6" w16cid:durableId="1370571472">
    <w:abstractNumId w:val="8"/>
  </w:num>
  <w:num w:numId="7" w16cid:durableId="1881745606">
    <w:abstractNumId w:val="10"/>
  </w:num>
  <w:num w:numId="8" w16cid:durableId="1641106171">
    <w:abstractNumId w:val="14"/>
  </w:num>
  <w:num w:numId="9" w16cid:durableId="1327244207">
    <w:abstractNumId w:val="0"/>
  </w:num>
  <w:num w:numId="10" w16cid:durableId="642127012">
    <w:abstractNumId w:val="21"/>
  </w:num>
  <w:num w:numId="11" w16cid:durableId="2113621242">
    <w:abstractNumId w:val="7"/>
  </w:num>
  <w:num w:numId="12" w16cid:durableId="1511212230">
    <w:abstractNumId w:val="23"/>
  </w:num>
  <w:num w:numId="13" w16cid:durableId="471290407">
    <w:abstractNumId w:val="12"/>
  </w:num>
  <w:num w:numId="14" w16cid:durableId="1485975699">
    <w:abstractNumId w:val="41"/>
  </w:num>
  <w:num w:numId="15" w16cid:durableId="484321751">
    <w:abstractNumId w:val="11"/>
  </w:num>
  <w:num w:numId="16" w16cid:durableId="1478107046">
    <w:abstractNumId w:val="42"/>
  </w:num>
  <w:num w:numId="17" w16cid:durableId="148711590">
    <w:abstractNumId w:val="16"/>
  </w:num>
  <w:num w:numId="18" w16cid:durableId="572856102">
    <w:abstractNumId w:val="28"/>
  </w:num>
  <w:num w:numId="19" w16cid:durableId="1361248558">
    <w:abstractNumId w:val="31"/>
  </w:num>
  <w:num w:numId="20" w16cid:durableId="104034644">
    <w:abstractNumId w:val="17"/>
  </w:num>
  <w:num w:numId="21" w16cid:durableId="1742942905">
    <w:abstractNumId w:val="39"/>
  </w:num>
  <w:num w:numId="22" w16cid:durableId="678895700">
    <w:abstractNumId w:val="15"/>
  </w:num>
  <w:num w:numId="23" w16cid:durableId="17170030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6160406">
    <w:abstractNumId w:val="4"/>
  </w:num>
  <w:num w:numId="25" w16cid:durableId="1403211700">
    <w:abstractNumId w:val="27"/>
  </w:num>
  <w:num w:numId="26" w16cid:durableId="1610233149">
    <w:abstractNumId w:val="33"/>
  </w:num>
  <w:num w:numId="27" w16cid:durableId="852375528">
    <w:abstractNumId w:val="18"/>
  </w:num>
  <w:num w:numId="28" w16cid:durableId="1840928586">
    <w:abstractNumId w:val="32"/>
  </w:num>
  <w:num w:numId="29" w16cid:durableId="868179086">
    <w:abstractNumId w:val="37"/>
  </w:num>
  <w:num w:numId="30" w16cid:durableId="268969241">
    <w:abstractNumId w:val="36"/>
  </w:num>
  <w:num w:numId="31" w16cid:durableId="826867946">
    <w:abstractNumId w:val="35"/>
  </w:num>
  <w:num w:numId="32" w16cid:durableId="770516117">
    <w:abstractNumId w:val="26"/>
  </w:num>
  <w:num w:numId="33" w16cid:durableId="34409497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7142815">
    <w:abstractNumId w:val="1"/>
  </w:num>
  <w:num w:numId="35" w16cid:durableId="865947960">
    <w:abstractNumId w:val="38"/>
  </w:num>
  <w:num w:numId="36" w16cid:durableId="280962637">
    <w:abstractNumId w:val="3"/>
  </w:num>
  <w:num w:numId="37" w16cid:durableId="423768199">
    <w:abstractNumId w:val="40"/>
  </w:num>
  <w:num w:numId="38" w16cid:durableId="1683318287">
    <w:abstractNumId w:val="29"/>
  </w:num>
  <w:num w:numId="39" w16cid:durableId="453791844">
    <w:abstractNumId w:val="30"/>
  </w:num>
  <w:num w:numId="40" w16cid:durableId="148715224">
    <w:abstractNumId w:val="20"/>
  </w:num>
  <w:num w:numId="41" w16cid:durableId="2122064574">
    <w:abstractNumId w:val="43"/>
  </w:num>
  <w:num w:numId="42" w16cid:durableId="1381662189">
    <w:abstractNumId w:val="24"/>
  </w:num>
  <w:num w:numId="43" w16cid:durableId="1351449163">
    <w:abstractNumId w:val="19"/>
  </w:num>
  <w:num w:numId="44" w16cid:durableId="1853763573">
    <w:abstractNumId w:val="2"/>
  </w:num>
  <w:num w:numId="45" w16cid:durableId="23123510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FF"/>
    <w:rsid w:val="00001336"/>
    <w:rsid w:val="0005433C"/>
    <w:rsid w:val="0009450B"/>
    <w:rsid w:val="000C017C"/>
    <w:rsid w:val="000D5049"/>
    <w:rsid w:val="000E348D"/>
    <w:rsid w:val="00102D90"/>
    <w:rsid w:val="001045B5"/>
    <w:rsid w:val="00123034"/>
    <w:rsid w:val="00131239"/>
    <w:rsid w:val="00133AB5"/>
    <w:rsid w:val="001C3AC9"/>
    <w:rsid w:val="001C4E24"/>
    <w:rsid w:val="00215DA6"/>
    <w:rsid w:val="00251BE7"/>
    <w:rsid w:val="00251FD0"/>
    <w:rsid w:val="00262A32"/>
    <w:rsid w:val="00265B03"/>
    <w:rsid w:val="00272941"/>
    <w:rsid w:val="00292F7A"/>
    <w:rsid w:val="002C33B3"/>
    <w:rsid w:val="002E5578"/>
    <w:rsid w:val="002E7699"/>
    <w:rsid w:val="0032013E"/>
    <w:rsid w:val="00334669"/>
    <w:rsid w:val="00337F8C"/>
    <w:rsid w:val="00381592"/>
    <w:rsid w:val="00386BB7"/>
    <w:rsid w:val="003B6FB0"/>
    <w:rsid w:val="004006FD"/>
    <w:rsid w:val="00413587"/>
    <w:rsid w:val="00490346"/>
    <w:rsid w:val="004A6210"/>
    <w:rsid w:val="004B18BF"/>
    <w:rsid w:val="004B611C"/>
    <w:rsid w:val="004D5BC1"/>
    <w:rsid w:val="004E0126"/>
    <w:rsid w:val="005218B0"/>
    <w:rsid w:val="0053254E"/>
    <w:rsid w:val="00572615"/>
    <w:rsid w:val="00586654"/>
    <w:rsid w:val="005965D9"/>
    <w:rsid w:val="005B6399"/>
    <w:rsid w:val="005C556A"/>
    <w:rsid w:val="005E38F9"/>
    <w:rsid w:val="005F487F"/>
    <w:rsid w:val="00633F6C"/>
    <w:rsid w:val="0065234E"/>
    <w:rsid w:val="00693484"/>
    <w:rsid w:val="00693AFE"/>
    <w:rsid w:val="006A0D31"/>
    <w:rsid w:val="0070292A"/>
    <w:rsid w:val="007170E0"/>
    <w:rsid w:val="0074518D"/>
    <w:rsid w:val="00753FA7"/>
    <w:rsid w:val="007D2D86"/>
    <w:rsid w:val="007D3E1C"/>
    <w:rsid w:val="0089490C"/>
    <w:rsid w:val="008A21FF"/>
    <w:rsid w:val="008B6F62"/>
    <w:rsid w:val="008C2BF6"/>
    <w:rsid w:val="008E3498"/>
    <w:rsid w:val="008E3A12"/>
    <w:rsid w:val="008E7B67"/>
    <w:rsid w:val="009508FB"/>
    <w:rsid w:val="00980277"/>
    <w:rsid w:val="00985432"/>
    <w:rsid w:val="009F7A06"/>
    <w:rsid w:val="00A140AB"/>
    <w:rsid w:val="00A36C3B"/>
    <w:rsid w:val="00A728A0"/>
    <w:rsid w:val="00A76CA2"/>
    <w:rsid w:val="00A87720"/>
    <w:rsid w:val="00A912F2"/>
    <w:rsid w:val="00AD03EA"/>
    <w:rsid w:val="00AF0117"/>
    <w:rsid w:val="00B91E70"/>
    <w:rsid w:val="00B95106"/>
    <w:rsid w:val="00BF59F8"/>
    <w:rsid w:val="00BF6902"/>
    <w:rsid w:val="00C216FA"/>
    <w:rsid w:val="00C33D7F"/>
    <w:rsid w:val="00C41190"/>
    <w:rsid w:val="00C41BF2"/>
    <w:rsid w:val="00C71570"/>
    <w:rsid w:val="00C87BA6"/>
    <w:rsid w:val="00C93551"/>
    <w:rsid w:val="00CA4FC8"/>
    <w:rsid w:val="00CC4470"/>
    <w:rsid w:val="00CD6DD0"/>
    <w:rsid w:val="00CE5857"/>
    <w:rsid w:val="00D12112"/>
    <w:rsid w:val="00D339B6"/>
    <w:rsid w:val="00D41082"/>
    <w:rsid w:val="00D90F44"/>
    <w:rsid w:val="00DB0E8F"/>
    <w:rsid w:val="00DE0F6D"/>
    <w:rsid w:val="00DE325E"/>
    <w:rsid w:val="00DE3ED4"/>
    <w:rsid w:val="00DE710D"/>
    <w:rsid w:val="00DF4743"/>
    <w:rsid w:val="00E64810"/>
    <w:rsid w:val="00E65A07"/>
    <w:rsid w:val="00E766A6"/>
    <w:rsid w:val="00E81CA7"/>
    <w:rsid w:val="00EB2CF7"/>
    <w:rsid w:val="00EB3BF1"/>
    <w:rsid w:val="00EE2C58"/>
    <w:rsid w:val="00F57030"/>
    <w:rsid w:val="00F5792F"/>
    <w:rsid w:val="00F6665A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ECC9"/>
  <w15:chartTrackingRefBased/>
  <w15:docId w15:val="{269C92C8-FD69-435C-BED9-E2F77EA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5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E32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8">
    <w:name w:val="font_8"/>
    <w:basedOn w:val="a"/>
    <w:rsid w:val="00DE3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color35">
    <w:name w:val="color_35"/>
    <w:basedOn w:val="a0"/>
    <w:rsid w:val="00DE325E"/>
  </w:style>
  <w:style w:type="character" w:customStyle="1" w:styleId="10">
    <w:name w:val="Заглавие 1 Знак"/>
    <w:basedOn w:val="a0"/>
    <w:link w:val="1"/>
    <w:uiPriority w:val="9"/>
    <w:rsid w:val="00DE325E"/>
    <w:rPr>
      <w:rFonts w:ascii="Arial" w:eastAsia="Times New Roman" w:hAnsi="Arial" w:cs="Arial"/>
      <w:b/>
      <w:bCs/>
      <w:kern w:val="32"/>
      <w:sz w:val="32"/>
      <w:szCs w:val="32"/>
      <w:lang w:eastAsia="bg-BG"/>
      <w14:ligatures w14:val="none"/>
    </w:rPr>
  </w:style>
  <w:style w:type="numbering" w:customStyle="1" w:styleId="NoList1">
    <w:name w:val="No List1"/>
    <w:next w:val="a2"/>
    <w:semiHidden/>
    <w:rsid w:val="00DE325E"/>
  </w:style>
  <w:style w:type="character" w:styleId="a4">
    <w:name w:val="Hyperlink"/>
    <w:rsid w:val="00DE325E"/>
    <w:rPr>
      <w:u w:val="single"/>
    </w:rPr>
  </w:style>
  <w:style w:type="character" w:styleId="a5">
    <w:name w:val="Emphasis"/>
    <w:uiPriority w:val="20"/>
    <w:qFormat/>
    <w:rsid w:val="00DE32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E325E"/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paragraph" w:styleId="a8">
    <w:name w:val="header"/>
    <w:basedOn w:val="a"/>
    <w:link w:val="a9"/>
    <w:uiPriority w:val="99"/>
    <w:unhideWhenUsed/>
    <w:rsid w:val="00DE325E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uiPriority w:val="99"/>
    <w:rsid w:val="00DE325E"/>
    <w:rPr>
      <w:rFonts w:ascii="Calibri" w:eastAsia="Calibri" w:hAnsi="Calibri" w:cs="Times New Roman"/>
      <w:kern w:val="0"/>
      <w:lang w:val="en-US"/>
      <w14:ligatures w14:val="none"/>
    </w:rPr>
  </w:style>
  <w:style w:type="paragraph" w:styleId="aa">
    <w:name w:val="footer"/>
    <w:basedOn w:val="a"/>
    <w:link w:val="ab"/>
    <w:uiPriority w:val="99"/>
    <w:unhideWhenUsed/>
    <w:rsid w:val="00DE325E"/>
    <w:pPr>
      <w:tabs>
        <w:tab w:val="center" w:pos="4680"/>
        <w:tab w:val="right" w:pos="9360"/>
      </w:tabs>
    </w:pPr>
  </w:style>
  <w:style w:type="character" w:customStyle="1" w:styleId="ab">
    <w:name w:val="Долен колонтитул Знак"/>
    <w:basedOn w:val="a0"/>
    <w:link w:val="aa"/>
    <w:uiPriority w:val="99"/>
    <w:rsid w:val="00DE325E"/>
    <w:rPr>
      <w:rFonts w:ascii="Calibri" w:eastAsia="Calibri" w:hAnsi="Calibri" w:cs="Times New Roman"/>
      <w:kern w:val="0"/>
      <w:lang w:val="en-US"/>
      <w14:ligatures w14:val="none"/>
    </w:rPr>
  </w:style>
  <w:style w:type="table" w:styleId="ac">
    <w:name w:val="Table Grid"/>
    <w:basedOn w:val="a1"/>
    <w:uiPriority w:val="59"/>
    <w:rsid w:val="00DE325E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table" w:customStyle="1" w:styleId="11">
    <w:name w:val="Мрежа в таблица1"/>
    <w:basedOn w:val="a1"/>
    <w:next w:val="ac"/>
    <w:uiPriority w:val="59"/>
    <w:rsid w:val="005218B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rsid w:val="005218B0"/>
  </w:style>
  <w:style w:type="character" w:styleId="ae">
    <w:name w:val="annotation reference"/>
    <w:uiPriority w:val="99"/>
    <w:semiHidden/>
    <w:unhideWhenUsed/>
    <w:rsid w:val="005218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18B0"/>
    <w:rPr>
      <w:sz w:val="20"/>
      <w:szCs w:val="20"/>
      <w:lang w:val="x-none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5218B0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8B0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5218B0"/>
    <w:rPr>
      <w:rFonts w:ascii="Calibri" w:eastAsia="Calibri" w:hAnsi="Calibri" w:cs="Times New Roman"/>
      <w:b/>
      <w:bCs/>
      <w:kern w:val="0"/>
      <w:sz w:val="20"/>
      <w:szCs w:val="20"/>
      <w:lang w:val="x-none"/>
      <w14:ligatures w14:val="none"/>
    </w:rPr>
  </w:style>
  <w:style w:type="paragraph" w:styleId="af3">
    <w:name w:val="No Spacing"/>
    <w:uiPriority w:val="99"/>
    <w:qFormat/>
    <w:rsid w:val="005218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f4">
    <w:name w:val="Normal (Web)"/>
    <w:basedOn w:val="a"/>
    <w:uiPriority w:val="99"/>
    <w:semiHidden/>
    <w:unhideWhenUsed/>
    <w:rsid w:val="005218B0"/>
    <w:rPr>
      <w:rFonts w:ascii="Times New Roman" w:hAnsi="Times New Roman"/>
      <w:sz w:val="24"/>
      <w:szCs w:val="24"/>
      <w:lang w:val="bg-BG"/>
    </w:rPr>
  </w:style>
  <w:style w:type="table" w:customStyle="1" w:styleId="2">
    <w:name w:val="Мрежа в таблица2"/>
    <w:basedOn w:val="a1"/>
    <w:next w:val="ac"/>
    <w:uiPriority w:val="59"/>
    <w:rsid w:val="00C93551"/>
    <w:pPr>
      <w:spacing w:after="0" w:line="240" w:lineRule="auto"/>
    </w:pPr>
    <w:rPr>
      <w:rFonts w:eastAsia="Times New Roman"/>
      <w:kern w:val="0"/>
      <w:lang w:eastAsia="bg-BG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6F64-8E99-4907-AF39-2519C30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13190</Words>
  <Characters>75189</Characters>
  <Application>Microsoft Office Word</Application>
  <DocSecurity>0</DocSecurity>
  <Lines>626</Lines>
  <Paragraphs>176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З. Александрова</dc:creator>
  <cp:keywords/>
  <dc:description/>
  <cp:lastModifiedBy>Ива Накова</cp:lastModifiedBy>
  <cp:revision>2</cp:revision>
  <dcterms:created xsi:type="dcterms:W3CDTF">2023-09-28T11:45:00Z</dcterms:created>
  <dcterms:modified xsi:type="dcterms:W3CDTF">2023-09-28T11:45:00Z</dcterms:modified>
</cp:coreProperties>
</file>